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7A4C3" w14:textId="562402CD" w:rsidR="00AE7923" w:rsidRDefault="00AF5ACC" w:rsidP="00A2660C">
      <w:pPr>
        <w:rPr>
          <w:b/>
        </w:rPr>
      </w:pPr>
      <w:bookmarkStart w:id="0" w:name="_GoBack"/>
      <w:bookmarkEnd w:id="0"/>
      <w:r>
        <w:rPr>
          <w:rFonts w:cs="Calibri"/>
          <w:b/>
          <w:noProof/>
          <w:lang w:val="en-NZ" w:eastAsia="en-NZ"/>
        </w:rPr>
        <w:drawing>
          <wp:inline distT="0" distB="0" distL="0" distR="0" wp14:anchorId="37793E7A" wp14:editId="6F5CCCA7">
            <wp:extent cx="2838450" cy="1419225"/>
            <wp:effectExtent l="0" t="0" r="0" b="9525"/>
            <wp:docPr id="1" name="Picture 1" descr="UnitecHorizont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tecHorizontal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8450" cy="1419225"/>
                    </a:xfrm>
                    <a:prstGeom prst="rect">
                      <a:avLst/>
                    </a:prstGeom>
                    <a:noFill/>
                    <a:ln>
                      <a:noFill/>
                    </a:ln>
                  </pic:spPr>
                </pic:pic>
              </a:graphicData>
            </a:graphic>
          </wp:inline>
        </w:drawing>
      </w:r>
    </w:p>
    <w:p w14:paraId="441890E0" w14:textId="77777777" w:rsidR="00AE7923" w:rsidRDefault="00AE7923" w:rsidP="00A2660C">
      <w:pPr>
        <w:rPr>
          <w:b/>
        </w:rPr>
      </w:pPr>
    </w:p>
    <w:p w14:paraId="7D7AB883" w14:textId="77777777" w:rsidR="00AE7923" w:rsidRDefault="00AE7923" w:rsidP="00A2660C">
      <w:pPr>
        <w:rPr>
          <w:b/>
        </w:rPr>
      </w:pPr>
    </w:p>
    <w:p w14:paraId="6805834E" w14:textId="77777777" w:rsidR="00AE7923" w:rsidRDefault="00AE7923" w:rsidP="00A2660C">
      <w:pPr>
        <w:rPr>
          <w:b/>
        </w:rPr>
      </w:pPr>
    </w:p>
    <w:p w14:paraId="368B4225" w14:textId="77777777" w:rsidR="00AE7923" w:rsidRDefault="00AE7923" w:rsidP="00A2660C">
      <w:pPr>
        <w:rPr>
          <w:b/>
        </w:rPr>
      </w:pPr>
    </w:p>
    <w:p w14:paraId="24093170" w14:textId="77777777" w:rsidR="00BF7C52" w:rsidRDefault="00BF7C52" w:rsidP="00A2660C">
      <w:pPr>
        <w:rPr>
          <w:b/>
          <w:sz w:val="36"/>
          <w:szCs w:val="36"/>
        </w:rPr>
      </w:pPr>
    </w:p>
    <w:p w14:paraId="445C6694" w14:textId="54DCC168" w:rsidR="00490A76" w:rsidRDefault="00490A76" w:rsidP="00490A76">
      <w:pPr>
        <w:rPr>
          <w:b/>
          <w:sz w:val="52"/>
          <w:szCs w:val="52"/>
        </w:rPr>
      </w:pPr>
      <w:r>
        <w:rPr>
          <w:b/>
          <w:sz w:val="52"/>
          <w:szCs w:val="52"/>
        </w:rPr>
        <w:t>Lecturer Guide for the delivery of:</w:t>
      </w:r>
    </w:p>
    <w:p w14:paraId="6CB8A680" w14:textId="77777777" w:rsidR="00490A76" w:rsidRDefault="00490A76" w:rsidP="00A2660C">
      <w:pPr>
        <w:rPr>
          <w:b/>
          <w:sz w:val="52"/>
          <w:szCs w:val="52"/>
        </w:rPr>
      </w:pPr>
    </w:p>
    <w:p w14:paraId="12C41F47" w14:textId="332AF94E" w:rsidR="00490A76" w:rsidRDefault="006F4DED" w:rsidP="00573CA2">
      <w:pPr>
        <w:rPr>
          <w:b/>
          <w:sz w:val="52"/>
          <w:szCs w:val="52"/>
        </w:rPr>
      </w:pPr>
      <w:r>
        <w:rPr>
          <w:b/>
          <w:sz w:val="52"/>
          <w:szCs w:val="52"/>
        </w:rPr>
        <w:t>Site Survey Preparation and Analysis</w:t>
      </w:r>
    </w:p>
    <w:p w14:paraId="0FF98AA6" w14:textId="72DD00DD" w:rsidR="00490A76" w:rsidRDefault="006F4DED" w:rsidP="00573CA2">
      <w:pPr>
        <w:rPr>
          <w:b/>
          <w:sz w:val="52"/>
          <w:szCs w:val="52"/>
        </w:rPr>
      </w:pPr>
      <w:r>
        <w:rPr>
          <w:b/>
          <w:sz w:val="52"/>
          <w:szCs w:val="52"/>
        </w:rPr>
        <w:t>(Level 5</w:t>
      </w:r>
      <w:r w:rsidR="00490A76">
        <w:rPr>
          <w:b/>
          <w:sz w:val="52"/>
          <w:szCs w:val="52"/>
        </w:rPr>
        <w:t>)</w:t>
      </w:r>
    </w:p>
    <w:p w14:paraId="489A9E02" w14:textId="77777777" w:rsidR="00490A76" w:rsidRDefault="00490A76" w:rsidP="00A2660C">
      <w:pPr>
        <w:rPr>
          <w:b/>
          <w:sz w:val="52"/>
          <w:szCs w:val="52"/>
        </w:rPr>
      </w:pPr>
    </w:p>
    <w:p w14:paraId="6988D2FA" w14:textId="77777777" w:rsidR="00AE7923" w:rsidRDefault="00AE7923" w:rsidP="00A2660C">
      <w:pPr>
        <w:rPr>
          <w:b/>
        </w:rPr>
      </w:pPr>
    </w:p>
    <w:p w14:paraId="0385A7BE" w14:textId="77777777" w:rsidR="00AE7923" w:rsidRDefault="00AE7923" w:rsidP="00A2660C">
      <w:pPr>
        <w:rPr>
          <w:b/>
        </w:rPr>
      </w:pPr>
    </w:p>
    <w:p w14:paraId="27D807E5" w14:textId="77777777" w:rsidR="00490A76" w:rsidRDefault="00490A76" w:rsidP="00A2660C">
      <w:pPr>
        <w:rPr>
          <w:b/>
        </w:rPr>
      </w:pPr>
    </w:p>
    <w:p w14:paraId="33F48CD9" w14:textId="4ED19BB0" w:rsidR="00490A76" w:rsidRDefault="00490A76" w:rsidP="00A2660C">
      <w:pPr>
        <w:rPr>
          <w:b/>
          <w:sz w:val="40"/>
          <w:szCs w:val="40"/>
        </w:rPr>
      </w:pPr>
      <w:r>
        <w:rPr>
          <w:b/>
          <w:sz w:val="40"/>
          <w:szCs w:val="40"/>
        </w:rPr>
        <w:t>CONTENTS:</w:t>
      </w:r>
    </w:p>
    <w:p w14:paraId="5A4E90CB" w14:textId="77777777" w:rsidR="00490A76" w:rsidRPr="00490A76" w:rsidRDefault="00490A76" w:rsidP="00A2660C">
      <w:pPr>
        <w:rPr>
          <w:b/>
          <w:sz w:val="40"/>
          <w:szCs w:val="40"/>
        </w:rPr>
      </w:pPr>
    </w:p>
    <w:p w14:paraId="32DC29B6" w14:textId="77777777" w:rsidR="00DC4895" w:rsidRDefault="00DC4895" w:rsidP="00237EBB">
      <w:pPr>
        <w:pStyle w:val="ListParagraph"/>
        <w:numPr>
          <w:ilvl w:val="0"/>
          <w:numId w:val="5"/>
        </w:numPr>
        <w:rPr>
          <w:b/>
          <w:sz w:val="40"/>
          <w:szCs w:val="40"/>
        </w:rPr>
      </w:pPr>
      <w:r>
        <w:rPr>
          <w:b/>
          <w:sz w:val="40"/>
          <w:szCs w:val="40"/>
        </w:rPr>
        <w:t>Preamble</w:t>
      </w:r>
    </w:p>
    <w:p w14:paraId="214D9EDA" w14:textId="4338EDCE" w:rsidR="00AE7923" w:rsidRPr="00490A76" w:rsidRDefault="00490A76" w:rsidP="00237EBB">
      <w:pPr>
        <w:pStyle w:val="ListParagraph"/>
        <w:numPr>
          <w:ilvl w:val="0"/>
          <w:numId w:val="5"/>
        </w:numPr>
        <w:rPr>
          <w:b/>
          <w:sz w:val="40"/>
          <w:szCs w:val="40"/>
        </w:rPr>
      </w:pPr>
      <w:r>
        <w:rPr>
          <w:b/>
          <w:sz w:val="40"/>
          <w:szCs w:val="40"/>
        </w:rPr>
        <w:t>Course d</w:t>
      </w:r>
      <w:r w:rsidR="00571DCF">
        <w:rPr>
          <w:b/>
          <w:sz w:val="40"/>
          <w:szCs w:val="40"/>
        </w:rPr>
        <w:t>escriptor</w:t>
      </w:r>
    </w:p>
    <w:p w14:paraId="69288DB3" w14:textId="61AF6434" w:rsidR="00490A76" w:rsidRDefault="00490A76" w:rsidP="00237EBB">
      <w:pPr>
        <w:pStyle w:val="ListParagraph"/>
        <w:numPr>
          <w:ilvl w:val="0"/>
          <w:numId w:val="5"/>
        </w:numPr>
        <w:rPr>
          <w:b/>
          <w:sz w:val="40"/>
          <w:szCs w:val="40"/>
        </w:rPr>
      </w:pPr>
      <w:r>
        <w:rPr>
          <w:b/>
          <w:sz w:val="40"/>
          <w:szCs w:val="40"/>
        </w:rPr>
        <w:t>Delivery s</w:t>
      </w:r>
      <w:r w:rsidRPr="00490A76">
        <w:rPr>
          <w:b/>
          <w:sz w:val="40"/>
          <w:szCs w:val="40"/>
        </w:rPr>
        <w:t>chedule</w:t>
      </w:r>
    </w:p>
    <w:p w14:paraId="7A07C4A2" w14:textId="170F8206" w:rsidR="00DC4895" w:rsidRPr="00490A76" w:rsidRDefault="00DC4895" w:rsidP="00237EBB">
      <w:pPr>
        <w:pStyle w:val="ListParagraph"/>
        <w:numPr>
          <w:ilvl w:val="0"/>
          <w:numId w:val="5"/>
        </w:numPr>
        <w:rPr>
          <w:b/>
          <w:sz w:val="40"/>
          <w:szCs w:val="40"/>
        </w:rPr>
      </w:pPr>
      <w:r>
        <w:rPr>
          <w:b/>
          <w:sz w:val="40"/>
          <w:szCs w:val="40"/>
        </w:rPr>
        <w:t>Course Assessment</w:t>
      </w:r>
    </w:p>
    <w:p w14:paraId="139B9E75" w14:textId="2958BCB7" w:rsidR="00490A76" w:rsidRPr="00490A76" w:rsidRDefault="00490A76" w:rsidP="00237EBB">
      <w:pPr>
        <w:pStyle w:val="ListParagraph"/>
        <w:numPr>
          <w:ilvl w:val="0"/>
          <w:numId w:val="5"/>
        </w:numPr>
        <w:rPr>
          <w:b/>
          <w:sz w:val="40"/>
          <w:szCs w:val="40"/>
        </w:rPr>
      </w:pPr>
      <w:r>
        <w:rPr>
          <w:b/>
          <w:sz w:val="40"/>
          <w:szCs w:val="40"/>
        </w:rPr>
        <w:t>Focus a</w:t>
      </w:r>
      <w:r w:rsidRPr="00490A76">
        <w:rPr>
          <w:b/>
          <w:sz w:val="40"/>
          <w:szCs w:val="40"/>
        </w:rPr>
        <w:t>reas</w:t>
      </w:r>
    </w:p>
    <w:p w14:paraId="1D042903" w14:textId="326F390E" w:rsidR="00490A76" w:rsidRPr="00490A76" w:rsidRDefault="00490A76" w:rsidP="00237EBB">
      <w:pPr>
        <w:pStyle w:val="ListParagraph"/>
        <w:numPr>
          <w:ilvl w:val="0"/>
          <w:numId w:val="5"/>
        </w:numPr>
        <w:rPr>
          <w:b/>
          <w:sz w:val="40"/>
          <w:szCs w:val="40"/>
        </w:rPr>
      </w:pPr>
      <w:r>
        <w:rPr>
          <w:b/>
          <w:sz w:val="40"/>
          <w:szCs w:val="40"/>
        </w:rPr>
        <w:t>Indicative content based on unit s</w:t>
      </w:r>
      <w:r w:rsidRPr="00490A76">
        <w:rPr>
          <w:b/>
          <w:sz w:val="40"/>
          <w:szCs w:val="40"/>
        </w:rPr>
        <w:t>tandards</w:t>
      </w:r>
    </w:p>
    <w:p w14:paraId="57AE61F6" w14:textId="7863AC65" w:rsidR="00490A76" w:rsidRPr="00490A76" w:rsidRDefault="00490A76" w:rsidP="00237EBB">
      <w:pPr>
        <w:pStyle w:val="ListParagraph"/>
        <w:numPr>
          <w:ilvl w:val="0"/>
          <w:numId w:val="5"/>
        </w:numPr>
        <w:rPr>
          <w:b/>
          <w:sz w:val="40"/>
          <w:szCs w:val="40"/>
        </w:rPr>
      </w:pPr>
      <w:r>
        <w:rPr>
          <w:b/>
          <w:sz w:val="40"/>
          <w:szCs w:val="40"/>
        </w:rPr>
        <w:t>Glossary of t</w:t>
      </w:r>
      <w:r w:rsidRPr="00490A76">
        <w:rPr>
          <w:b/>
          <w:sz w:val="40"/>
          <w:szCs w:val="40"/>
        </w:rPr>
        <w:t>erms</w:t>
      </w:r>
    </w:p>
    <w:p w14:paraId="39D3D66E" w14:textId="77777777" w:rsidR="00AE7923" w:rsidRPr="00490A76" w:rsidRDefault="00AE7923" w:rsidP="00A2660C">
      <w:pPr>
        <w:rPr>
          <w:b/>
          <w:sz w:val="40"/>
          <w:szCs w:val="40"/>
        </w:rPr>
      </w:pPr>
    </w:p>
    <w:p w14:paraId="0ED60D82" w14:textId="77777777" w:rsidR="00AE7923" w:rsidRDefault="00AE7923" w:rsidP="00A2660C">
      <w:pPr>
        <w:rPr>
          <w:b/>
        </w:rPr>
      </w:pPr>
    </w:p>
    <w:p w14:paraId="207D6855" w14:textId="77777777" w:rsidR="00AE7923" w:rsidRDefault="00AE7923" w:rsidP="00A2660C">
      <w:pPr>
        <w:rPr>
          <w:b/>
        </w:rPr>
      </w:pPr>
    </w:p>
    <w:p w14:paraId="0618415A" w14:textId="77777777" w:rsidR="00AE7923" w:rsidRDefault="00AE7923" w:rsidP="00A2660C">
      <w:pPr>
        <w:rPr>
          <w:b/>
        </w:rPr>
      </w:pPr>
    </w:p>
    <w:p w14:paraId="6B8FBD36" w14:textId="4720CC75" w:rsidR="00AE7923" w:rsidRPr="00AE7923" w:rsidRDefault="00AF5ACC" w:rsidP="00A2660C">
      <w:pPr>
        <w:rPr>
          <w:b/>
          <w:sz w:val="28"/>
          <w:szCs w:val="28"/>
        </w:rPr>
      </w:pPr>
      <w:r>
        <w:rPr>
          <w:b/>
          <w:sz w:val="28"/>
          <w:szCs w:val="28"/>
        </w:rPr>
        <w:t>Version 1.0</w:t>
      </w:r>
    </w:p>
    <w:p w14:paraId="045A9E35" w14:textId="53208FF4" w:rsidR="00AE7923" w:rsidRPr="00AE7923" w:rsidRDefault="00AE7923" w:rsidP="00A2660C">
      <w:pPr>
        <w:rPr>
          <w:b/>
          <w:sz w:val="28"/>
          <w:szCs w:val="28"/>
        </w:rPr>
      </w:pPr>
      <w:r w:rsidRPr="00AE7923">
        <w:rPr>
          <w:b/>
          <w:sz w:val="28"/>
          <w:szCs w:val="28"/>
        </w:rPr>
        <w:t>Date:</w:t>
      </w:r>
      <w:r w:rsidR="00AF5ACC">
        <w:rPr>
          <w:b/>
          <w:sz w:val="28"/>
          <w:szCs w:val="28"/>
        </w:rPr>
        <w:t xml:space="preserve"> </w:t>
      </w:r>
      <w:r w:rsidR="00490A76">
        <w:rPr>
          <w:b/>
          <w:sz w:val="28"/>
          <w:szCs w:val="28"/>
        </w:rPr>
        <w:t>November</w:t>
      </w:r>
      <w:r w:rsidR="00AF5ACC">
        <w:rPr>
          <w:b/>
          <w:sz w:val="28"/>
          <w:szCs w:val="28"/>
        </w:rPr>
        <w:t xml:space="preserve"> 2015</w:t>
      </w:r>
    </w:p>
    <w:p w14:paraId="237405C9" w14:textId="77777777" w:rsidR="00A2660C" w:rsidRPr="00A2660C" w:rsidRDefault="00A2660C" w:rsidP="00A2660C"/>
    <w:p w14:paraId="350EC224" w14:textId="41F44CE5" w:rsidR="0001367E" w:rsidRDefault="0001367E">
      <w:r>
        <w:br w:type="page"/>
      </w:r>
    </w:p>
    <w:p w14:paraId="4FA8A472" w14:textId="0EE06968" w:rsidR="00DC4895" w:rsidRDefault="00DC4895" w:rsidP="00DC4895">
      <w:pPr>
        <w:pStyle w:val="Heading1"/>
        <w:numPr>
          <w:ilvl w:val="0"/>
          <w:numId w:val="0"/>
        </w:numPr>
      </w:pPr>
      <w:r>
        <w:lastRenderedPageBreak/>
        <w:t>1</w:t>
      </w:r>
      <w:r>
        <w:tab/>
        <w:t>Preamble</w:t>
      </w:r>
    </w:p>
    <w:p w14:paraId="496FC082" w14:textId="77777777" w:rsidR="0001367E" w:rsidRDefault="0001367E" w:rsidP="00A2660C"/>
    <w:p w14:paraId="5F390C26" w14:textId="139AFEB4" w:rsidR="0001367E" w:rsidRDefault="00DD0574" w:rsidP="00A2660C">
      <w:r>
        <w:t>Site Survey Preparation and Analysis (Level 5</w:t>
      </w:r>
      <w:r w:rsidR="0001367E">
        <w:t>)</w:t>
      </w:r>
      <w:r w:rsidR="00305AA0">
        <w:t xml:space="preserve"> </w:t>
      </w:r>
      <w:r>
        <w:t>is a course in the NZCM</w:t>
      </w:r>
      <w:r w:rsidR="0001367E">
        <w:t xml:space="preserve"> </w:t>
      </w:r>
      <w:r w:rsidR="00040483">
        <w:t>programme taught in semester one</w:t>
      </w:r>
      <w:r w:rsidR="0001367E">
        <w:t xml:space="preserve">.  As a Level </w:t>
      </w:r>
      <w:r>
        <w:t>5</w:t>
      </w:r>
      <w:r w:rsidR="00C04F77">
        <w:t xml:space="preserve"> </w:t>
      </w:r>
      <w:r w:rsidR="0001367E">
        <w:t>course, it is intended to contribute to the following graduate profile.</w:t>
      </w:r>
    </w:p>
    <w:p w14:paraId="56615920" w14:textId="77777777" w:rsidR="00305AA0" w:rsidRDefault="00305AA0" w:rsidP="00A2660C"/>
    <w:p w14:paraId="03443BAC" w14:textId="77777777" w:rsidR="0001367E" w:rsidRDefault="0001367E" w:rsidP="00A2660C"/>
    <w:tbl>
      <w:tblPr>
        <w:tblStyle w:val="TableGrid"/>
        <w:tblW w:w="0" w:type="auto"/>
        <w:tblLook w:val="04A0" w:firstRow="1" w:lastRow="0" w:firstColumn="1" w:lastColumn="0" w:noHBand="0" w:noVBand="1"/>
      </w:tblPr>
      <w:tblGrid>
        <w:gridCol w:w="4888"/>
        <w:gridCol w:w="4883"/>
      </w:tblGrid>
      <w:tr w:rsidR="002A0EDE" w14:paraId="42B87D34" w14:textId="77777777" w:rsidTr="002A0EDE">
        <w:tc>
          <w:tcPr>
            <w:tcW w:w="4998" w:type="dxa"/>
            <w:shd w:val="clear" w:color="auto" w:fill="D9D9D9" w:themeFill="background1" w:themeFillShade="D9"/>
          </w:tcPr>
          <w:p w14:paraId="02FD5454" w14:textId="60077956" w:rsidR="002A0EDE" w:rsidRDefault="002A0EDE" w:rsidP="00A2660C">
            <w:r w:rsidRPr="00D311FB">
              <w:rPr>
                <w:rFonts w:ascii="Arial" w:hAnsi="Arial" w:cs="Arial"/>
                <w:b/>
                <w:lang w:eastAsia="en-NZ"/>
              </w:rPr>
              <w:t>Graduate Profile Attributes</w:t>
            </w:r>
          </w:p>
        </w:tc>
        <w:tc>
          <w:tcPr>
            <w:tcW w:w="4999" w:type="dxa"/>
            <w:shd w:val="clear" w:color="auto" w:fill="D9D9D9" w:themeFill="background1" w:themeFillShade="D9"/>
          </w:tcPr>
          <w:p w14:paraId="2AC19AC4" w14:textId="24ABD560" w:rsidR="002A0EDE" w:rsidRPr="002A0EDE" w:rsidRDefault="002A0EDE" w:rsidP="002A0EDE">
            <w:pPr>
              <w:autoSpaceDE w:val="0"/>
              <w:autoSpaceDN w:val="0"/>
              <w:adjustRightInd w:val="0"/>
              <w:rPr>
                <w:rFonts w:ascii="Arial" w:hAnsi="Arial" w:cs="Arial"/>
                <w:b/>
                <w:lang w:eastAsia="en-NZ"/>
              </w:rPr>
            </w:pPr>
            <w:r w:rsidRPr="002A0EDE">
              <w:rPr>
                <w:rFonts w:ascii="Arial" w:hAnsi="Arial" w:cs="Arial"/>
                <w:b/>
                <w:lang w:eastAsia="en-NZ"/>
              </w:rPr>
              <w:t>Capabilities:</w:t>
            </w:r>
          </w:p>
          <w:p w14:paraId="7B83CBBC" w14:textId="77777777" w:rsidR="002A0EDE" w:rsidRPr="002A0EDE" w:rsidRDefault="002A0EDE" w:rsidP="002A0EDE">
            <w:pPr>
              <w:autoSpaceDE w:val="0"/>
              <w:autoSpaceDN w:val="0"/>
              <w:adjustRightInd w:val="0"/>
              <w:rPr>
                <w:rFonts w:ascii="Arial" w:hAnsi="Arial" w:cs="Arial"/>
                <w:b/>
                <w:lang w:eastAsia="en-NZ"/>
              </w:rPr>
            </w:pPr>
            <w:r w:rsidRPr="002A0EDE">
              <w:rPr>
                <w:rFonts w:ascii="Arial" w:hAnsi="Arial" w:cs="Arial"/>
                <w:b/>
                <w:lang w:eastAsia="en-NZ"/>
              </w:rPr>
              <w:t xml:space="preserve">* </w:t>
            </w:r>
            <w:r w:rsidRPr="002A0EDE">
              <w:rPr>
                <w:rFonts w:ascii="Arial" w:hAnsi="Arial" w:cs="Arial"/>
                <w:b/>
                <w:lang w:eastAsia="en-NZ"/>
              </w:rPr>
              <w:tab/>
              <w:t>= emerging capabilities</w:t>
            </w:r>
          </w:p>
          <w:p w14:paraId="0A2BEDFA" w14:textId="77777777" w:rsidR="002A0EDE" w:rsidRPr="002A0EDE" w:rsidRDefault="002A0EDE" w:rsidP="002A0EDE">
            <w:pPr>
              <w:autoSpaceDE w:val="0"/>
              <w:autoSpaceDN w:val="0"/>
              <w:adjustRightInd w:val="0"/>
              <w:rPr>
                <w:rFonts w:ascii="Arial" w:hAnsi="Arial" w:cs="Arial"/>
                <w:b/>
                <w:lang w:eastAsia="en-NZ"/>
              </w:rPr>
            </w:pPr>
            <w:r w:rsidRPr="002A0EDE">
              <w:rPr>
                <w:rFonts w:ascii="Arial" w:hAnsi="Arial" w:cs="Arial"/>
                <w:b/>
                <w:lang w:eastAsia="en-NZ"/>
              </w:rPr>
              <w:t xml:space="preserve">** </w:t>
            </w:r>
            <w:r w:rsidRPr="002A0EDE">
              <w:rPr>
                <w:rFonts w:ascii="Arial" w:hAnsi="Arial" w:cs="Arial"/>
                <w:b/>
                <w:lang w:eastAsia="en-NZ"/>
              </w:rPr>
              <w:tab/>
              <w:t>= developing capabilities</w:t>
            </w:r>
          </w:p>
          <w:p w14:paraId="4B98DF39" w14:textId="6F259A6A" w:rsidR="002A0EDE" w:rsidRDefault="002A0EDE" w:rsidP="002A0EDE">
            <w:pPr>
              <w:spacing w:after="160" w:line="259" w:lineRule="auto"/>
            </w:pPr>
            <w:r w:rsidRPr="002A0EDE">
              <w:rPr>
                <w:rFonts w:ascii="Arial" w:hAnsi="Arial" w:cs="Arial"/>
                <w:b/>
                <w:lang w:eastAsia="en-NZ"/>
              </w:rPr>
              <w:t>***</w:t>
            </w:r>
            <w:r w:rsidRPr="002A0EDE">
              <w:rPr>
                <w:rFonts w:ascii="Arial" w:hAnsi="Arial" w:cs="Arial"/>
                <w:b/>
                <w:lang w:eastAsia="en-NZ"/>
              </w:rPr>
              <w:tab/>
              <w:t>= developed capabilities</w:t>
            </w:r>
          </w:p>
        </w:tc>
      </w:tr>
      <w:tr w:rsidR="006F65F9" w14:paraId="7BEA0896" w14:textId="77777777" w:rsidTr="00DE7BDD">
        <w:tc>
          <w:tcPr>
            <w:tcW w:w="4998" w:type="dxa"/>
          </w:tcPr>
          <w:p w14:paraId="58C96032" w14:textId="1344654E" w:rsidR="006F65F9" w:rsidRPr="007C6FAD" w:rsidRDefault="006F65F9" w:rsidP="00A2660C">
            <w:pPr>
              <w:rPr>
                <w:color w:val="000000"/>
              </w:rPr>
            </w:pPr>
            <w:r w:rsidRPr="00865CFF">
              <w:rPr>
                <w:rFonts w:ascii="Arial" w:hAnsi="Arial" w:cs="Arial"/>
                <w:color w:val="000000"/>
              </w:rPr>
              <w:t>Apply a broad knowledge of the structure and structural principles for building work including foundations, substructure, the envelope and the interior, and passive fire protection systems for medium and large buildings</w:t>
            </w:r>
          </w:p>
        </w:tc>
        <w:tc>
          <w:tcPr>
            <w:tcW w:w="4999" w:type="dxa"/>
            <w:vAlign w:val="center"/>
          </w:tcPr>
          <w:p w14:paraId="407C4EDB" w14:textId="13FB3654" w:rsidR="006F65F9" w:rsidRPr="00D311FB" w:rsidRDefault="006F65F9" w:rsidP="002A0EDE">
            <w:pPr>
              <w:jc w:val="center"/>
              <w:rPr>
                <w:lang w:eastAsia="en-NZ"/>
              </w:rPr>
            </w:pPr>
            <w:r w:rsidRPr="00D311FB">
              <w:rPr>
                <w:rFonts w:ascii="Arial" w:hAnsi="Arial" w:cs="Arial"/>
                <w:lang w:eastAsia="en-NZ"/>
              </w:rPr>
              <w:t>*</w:t>
            </w:r>
            <w:r>
              <w:rPr>
                <w:rFonts w:ascii="Arial" w:hAnsi="Arial" w:cs="Arial"/>
                <w:lang w:eastAsia="en-NZ"/>
              </w:rPr>
              <w:t>*</w:t>
            </w:r>
          </w:p>
        </w:tc>
      </w:tr>
      <w:tr w:rsidR="006F65F9" w14:paraId="14A8285F" w14:textId="77777777" w:rsidTr="009115EF">
        <w:tc>
          <w:tcPr>
            <w:tcW w:w="4998" w:type="dxa"/>
          </w:tcPr>
          <w:p w14:paraId="3AA80929" w14:textId="72E2B1FC" w:rsidR="006F65F9" w:rsidRDefault="006F65F9" w:rsidP="00A2660C">
            <w:r w:rsidRPr="007C6FAD">
              <w:rPr>
                <w:rFonts w:ascii="Arial" w:hAnsi="Arial" w:cs="Arial"/>
                <w:color w:val="000000"/>
              </w:rPr>
              <w:t>Develop construction plans and methodologies, for medium buildings</w:t>
            </w:r>
          </w:p>
        </w:tc>
        <w:tc>
          <w:tcPr>
            <w:tcW w:w="4999" w:type="dxa"/>
            <w:vAlign w:val="center"/>
          </w:tcPr>
          <w:p w14:paraId="5B74387E" w14:textId="7DD31385" w:rsidR="006F65F9" w:rsidRDefault="006F65F9" w:rsidP="002A0EDE">
            <w:pPr>
              <w:jc w:val="center"/>
            </w:pPr>
            <w:r w:rsidRPr="00D311FB">
              <w:rPr>
                <w:rFonts w:ascii="Arial" w:hAnsi="Arial" w:cs="Arial"/>
                <w:lang w:eastAsia="en-NZ"/>
              </w:rPr>
              <w:t>*</w:t>
            </w:r>
            <w:r>
              <w:rPr>
                <w:rFonts w:ascii="Arial" w:hAnsi="Arial" w:cs="Arial"/>
                <w:lang w:eastAsia="en-NZ"/>
              </w:rPr>
              <w:t>*</w:t>
            </w:r>
          </w:p>
        </w:tc>
      </w:tr>
    </w:tbl>
    <w:p w14:paraId="1755C7FA" w14:textId="77777777" w:rsidR="002A0EDE" w:rsidRDefault="002A0EDE" w:rsidP="00A2660C"/>
    <w:p w14:paraId="075B8628" w14:textId="77777777" w:rsidR="0001367E" w:rsidRDefault="0001367E" w:rsidP="00A2660C"/>
    <w:p w14:paraId="1ACFDB8B" w14:textId="77777777" w:rsidR="002A0EDE" w:rsidRDefault="002A0EDE" w:rsidP="00A2660C"/>
    <w:p w14:paraId="09C90181" w14:textId="2C854D7A" w:rsidR="0001367E" w:rsidRPr="0001367E" w:rsidRDefault="0001367E" w:rsidP="00A2660C">
      <w:pPr>
        <w:rPr>
          <w:b/>
        </w:rPr>
      </w:pPr>
      <w:r w:rsidRPr="0001367E">
        <w:rPr>
          <w:b/>
        </w:rPr>
        <w:t>Student Educational Journey</w:t>
      </w:r>
    </w:p>
    <w:p w14:paraId="10FA091B" w14:textId="77777777" w:rsidR="0001367E" w:rsidRDefault="0001367E" w:rsidP="00A2660C"/>
    <w:p w14:paraId="7599E2BE" w14:textId="1069E6A0" w:rsidR="00305AA0" w:rsidRDefault="00DD0574" w:rsidP="00A2660C">
      <w:r>
        <w:t>This is a Level 5</w:t>
      </w:r>
      <w:r w:rsidR="0001367E">
        <w:t xml:space="preserve">, 15 credit course.  </w:t>
      </w:r>
    </w:p>
    <w:p w14:paraId="31F6BC2A" w14:textId="77777777" w:rsidR="00305AA0" w:rsidRDefault="00305AA0" w:rsidP="00A2660C"/>
    <w:p w14:paraId="633C04BB" w14:textId="2B9C9B18" w:rsidR="0001367E" w:rsidRDefault="0001367E" w:rsidP="00A2660C">
      <w:pPr>
        <w:rPr>
          <w:i/>
        </w:rPr>
      </w:pPr>
      <w:r w:rsidRPr="00305AA0">
        <w:rPr>
          <w:i/>
          <w:color w:val="FF0000"/>
        </w:rPr>
        <w:t>Statement to be completed by Design Development Team of the intention of the student journey through the course.</w:t>
      </w:r>
    </w:p>
    <w:p w14:paraId="443B4A89" w14:textId="77777777" w:rsidR="0001367E" w:rsidRDefault="0001367E" w:rsidP="00A2660C">
      <w:pPr>
        <w:rPr>
          <w:i/>
        </w:rPr>
      </w:pPr>
    </w:p>
    <w:p w14:paraId="77723982" w14:textId="3147F911" w:rsidR="0001367E" w:rsidRPr="0001367E" w:rsidRDefault="0001367E" w:rsidP="00A2660C">
      <w:pPr>
        <w:rPr>
          <w:b/>
        </w:rPr>
      </w:pPr>
      <w:r w:rsidRPr="0001367E">
        <w:rPr>
          <w:b/>
        </w:rPr>
        <w:t>Learning and Assessment Activities</w:t>
      </w:r>
    </w:p>
    <w:p w14:paraId="74151A06" w14:textId="77777777" w:rsidR="0001367E" w:rsidRDefault="0001367E" w:rsidP="00A2660C"/>
    <w:p w14:paraId="1B0D1C03" w14:textId="637138F5" w:rsidR="0001367E" w:rsidRPr="0001367E" w:rsidRDefault="0001367E" w:rsidP="00A2660C">
      <w:r>
        <w:t xml:space="preserve">Learning and assessment activities should be contextualised and embedded into </w:t>
      </w:r>
      <w:r w:rsidR="00B32C5C">
        <w:t>the CM</w:t>
      </w:r>
      <w:r>
        <w:t xml:space="preserve"> strand</w:t>
      </w:r>
      <w:r w:rsidR="00715AF0">
        <w:t>.</w:t>
      </w:r>
      <w:r>
        <w:t xml:space="preserve"> </w:t>
      </w:r>
    </w:p>
    <w:p w14:paraId="7F4B7B11" w14:textId="03DBF8B4" w:rsidR="00DC4895" w:rsidRDefault="00DC4895">
      <w:r>
        <w:br w:type="page"/>
      </w:r>
    </w:p>
    <w:p w14:paraId="7247DBDE" w14:textId="2B008CAD" w:rsidR="00A07670" w:rsidRDefault="00305AA0" w:rsidP="00D56135">
      <w:pPr>
        <w:pStyle w:val="Heading1"/>
        <w:numPr>
          <w:ilvl w:val="0"/>
          <w:numId w:val="0"/>
        </w:numPr>
      </w:pPr>
      <w:bookmarkStart w:id="1" w:name="_Toc431213515"/>
      <w:r>
        <w:lastRenderedPageBreak/>
        <w:t>2</w:t>
      </w:r>
      <w:r w:rsidR="00AD2847">
        <w:tab/>
      </w:r>
      <w:bookmarkEnd w:id="1"/>
      <w:r w:rsidR="00571DCF">
        <w:t>Course Descriptor</w:t>
      </w:r>
    </w:p>
    <w:tbl>
      <w:tblPr>
        <w:tblW w:w="8897" w:type="dxa"/>
        <w:tblLook w:val="01E0" w:firstRow="1" w:lastRow="1" w:firstColumn="1" w:lastColumn="1" w:noHBand="0" w:noVBand="0"/>
      </w:tblPr>
      <w:tblGrid>
        <w:gridCol w:w="1889"/>
        <w:gridCol w:w="527"/>
        <w:gridCol w:w="1331"/>
        <w:gridCol w:w="795"/>
        <w:gridCol w:w="434"/>
        <w:gridCol w:w="2159"/>
        <w:gridCol w:w="1762"/>
      </w:tblGrid>
      <w:tr w:rsidR="00A65C51" w:rsidRPr="002D7A5E" w14:paraId="20EB3385" w14:textId="77777777" w:rsidTr="00574BC6">
        <w:trPr>
          <w:trHeight w:val="538"/>
        </w:trPr>
        <w:tc>
          <w:tcPr>
            <w:tcW w:w="1668" w:type="dxa"/>
            <w:tcBorders>
              <w:top w:val="single" w:sz="4" w:space="0" w:color="BFBFBF"/>
              <w:left w:val="single" w:sz="4" w:space="0" w:color="BFBFBF"/>
              <w:bottom w:val="single" w:sz="4" w:space="0" w:color="BFBFBF"/>
            </w:tcBorders>
            <w:shd w:val="clear" w:color="auto" w:fill="31849B"/>
          </w:tcPr>
          <w:p w14:paraId="0E6C7532" w14:textId="77777777" w:rsidR="00A65C51" w:rsidRPr="002D7A5E" w:rsidRDefault="00A65C51" w:rsidP="00574BC6">
            <w:pPr>
              <w:rPr>
                <w:b/>
                <w:color w:val="FFFFFF"/>
                <w:sz w:val="28"/>
                <w:szCs w:val="28"/>
              </w:rPr>
            </w:pPr>
            <w:r w:rsidRPr="002D7A5E">
              <w:rPr>
                <w:b/>
                <w:bCs/>
                <w:color w:val="FFFFFF"/>
                <w:sz w:val="28"/>
                <w:szCs w:val="28"/>
              </w:rPr>
              <w:br w:type="page"/>
            </w:r>
            <w:r>
              <w:rPr>
                <w:b/>
                <w:color w:val="FFFFFF"/>
                <w:sz w:val="28"/>
                <w:szCs w:val="28"/>
              </w:rPr>
              <w:t>CIBC 5022</w:t>
            </w:r>
            <w:r w:rsidRPr="002D7A5E">
              <w:rPr>
                <w:b/>
                <w:color w:val="FFFFFF"/>
                <w:sz w:val="28"/>
                <w:szCs w:val="28"/>
              </w:rPr>
              <w:t>:</w:t>
            </w:r>
          </w:p>
        </w:tc>
        <w:tc>
          <w:tcPr>
            <w:tcW w:w="7229" w:type="dxa"/>
            <w:gridSpan w:val="6"/>
            <w:tcBorders>
              <w:top w:val="single" w:sz="4" w:space="0" w:color="BFBFBF"/>
              <w:bottom w:val="single" w:sz="4" w:space="0" w:color="BFBFBF"/>
              <w:right w:val="single" w:sz="4" w:space="0" w:color="BFBFBF"/>
            </w:tcBorders>
            <w:shd w:val="clear" w:color="auto" w:fill="31849B"/>
          </w:tcPr>
          <w:p w14:paraId="71D8B02A" w14:textId="77777777" w:rsidR="00A65C51" w:rsidRPr="002D7A5E" w:rsidRDefault="00A65C51" w:rsidP="00574BC6">
            <w:pPr>
              <w:autoSpaceDE w:val="0"/>
              <w:autoSpaceDN w:val="0"/>
              <w:adjustRightInd w:val="0"/>
              <w:rPr>
                <w:b/>
                <w:bCs/>
                <w:color w:val="FFFFFF"/>
                <w:sz w:val="28"/>
                <w:szCs w:val="28"/>
              </w:rPr>
            </w:pPr>
            <w:r w:rsidRPr="002D7A5E">
              <w:rPr>
                <w:b/>
                <w:bCs/>
                <w:color w:val="FFFFFF"/>
                <w:sz w:val="28"/>
                <w:szCs w:val="28"/>
              </w:rPr>
              <w:t>Site Survey Preparation and Analysis</w:t>
            </w:r>
          </w:p>
        </w:tc>
      </w:tr>
      <w:tr w:rsidR="00A65C51" w:rsidRPr="008C5A3E" w14:paraId="2C2C9E65" w14:textId="77777777" w:rsidTr="00574BC6">
        <w:tc>
          <w:tcPr>
            <w:tcW w:w="2210" w:type="dxa"/>
            <w:gridSpan w:val="2"/>
            <w:tcBorders>
              <w:top w:val="single" w:sz="4" w:space="0" w:color="BFBFBF"/>
              <w:left w:val="single" w:sz="4" w:space="0" w:color="BFBFBF"/>
              <w:bottom w:val="single" w:sz="4" w:space="0" w:color="BFBFBF"/>
              <w:right w:val="single" w:sz="4" w:space="0" w:color="BFBFBF"/>
            </w:tcBorders>
          </w:tcPr>
          <w:p w14:paraId="7A243D52" w14:textId="77777777" w:rsidR="00A65C51" w:rsidRPr="008C5A3E" w:rsidRDefault="00A65C51" w:rsidP="00574BC6">
            <w:pPr>
              <w:rPr>
                <w:b/>
              </w:rPr>
            </w:pPr>
            <w:r w:rsidRPr="008C5A3E">
              <w:rPr>
                <w:b/>
              </w:rPr>
              <w:t xml:space="preserve">Course number: </w:t>
            </w:r>
          </w:p>
        </w:tc>
        <w:tc>
          <w:tcPr>
            <w:tcW w:w="1394" w:type="dxa"/>
            <w:tcBorders>
              <w:top w:val="single" w:sz="4" w:space="0" w:color="BFBFBF"/>
              <w:left w:val="single" w:sz="4" w:space="0" w:color="BFBFBF"/>
              <w:bottom w:val="single" w:sz="4" w:space="0" w:color="BFBFBF"/>
              <w:right w:val="single" w:sz="4" w:space="0" w:color="BFBFBF"/>
            </w:tcBorders>
          </w:tcPr>
          <w:p w14:paraId="5B5161FB" w14:textId="77777777" w:rsidR="00A65C51" w:rsidRPr="008C5A3E" w:rsidRDefault="00A65C51" w:rsidP="00574BC6">
            <w:r>
              <w:t>CIBC 5022</w:t>
            </w:r>
          </w:p>
        </w:tc>
        <w:tc>
          <w:tcPr>
            <w:tcW w:w="737" w:type="dxa"/>
            <w:tcBorders>
              <w:top w:val="single" w:sz="4" w:space="0" w:color="BFBFBF"/>
              <w:left w:val="single" w:sz="4" w:space="0" w:color="BFBFBF"/>
              <w:bottom w:val="single" w:sz="4" w:space="0" w:color="BFBFBF"/>
              <w:right w:val="single" w:sz="4" w:space="0" w:color="BFBFBF"/>
            </w:tcBorders>
          </w:tcPr>
          <w:p w14:paraId="5C28C94D" w14:textId="77777777" w:rsidR="00A65C51" w:rsidRPr="008C5A3E" w:rsidRDefault="00A65C51" w:rsidP="00574BC6">
            <w:r w:rsidRPr="008C5A3E">
              <w:rPr>
                <w:b/>
              </w:rPr>
              <w:t>Level:</w:t>
            </w:r>
          </w:p>
        </w:tc>
        <w:tc>
          <w:tcPr>
            <w:tcW w:w="445" w:type="dxa"/>
            <w:tcBorders>
              <w:top w:val="single" w:sz="4" w:space="0" w:color="BFBFBF"/>
              <w:left w:val="single" w:sz="4" w:space="0" w:color="BFBFBF"/>
              <w:bottom w:val="single" w:sz="4" w:space="0" w:color="BFBFBF"/>
              <w:right w:val="single" w:sz="4" w:space="0" w:color="BFBFBF"/>
            </w:tcBorders>
          </w:tcPr>
          <w:p w14:paraId="23BF7720" w14:textId="77777777" w:rsidR="00A65C51" w:rsidRPr="008C5A3E" w:rsidRDefault="00A65C51" w:rsidP="00574BC6">
            <w:r>
              <w:t>5</w:t>
            </w:r>
          </w:p>
        </w:tc>
        <w:tc>
          <w:tcPr>
            <w:tcW w:w="2268" w:type="dxa"/>
            <w:tcBorders>
              <w:top w:val="single" w:sz="4" w:space="0" w:color="BFBFBF"/>
              <w:left w:val="single" w:sz="4" w:space="0" w:color="BFBFBF"/>
              <w:bottom w:val="single" w:sz="4" w:space="0" w:color="BFBFBF"/>
              <w:right w:val="single" w:sz="4" w:space="0" w:color="BFBFBF"/>
            </w:tcBorders>
          </w:tcPr>
          <w:p w14:paraId="0349CC8A" w14:textId="77777777" w:rsidR="00A65C51" w:rsidRPr="008C5A3E" w:rsidRDefault="00A65C51" w:rsidP="00574BC6">
            <w:pPr>
              <w:rPr>
                <w:b/>
              </w:rPr>
            </w:pPr>
            <w:r w:rsidRPr="008C5A3E">
              <w:rPr>
                <w:b/>
              </w:rPr>
              <w:t>Credits:</w:t>
            </w:r>
          </w:p>
        </w:tc>
        <w:tc>
          <w:tcPr>
            <w:tcW w:w="1843" w:type="dxa"/>
            <w:tcBorders>
              <w:top w:val="single" w:sz="4" w:space="0" w:color="BFBFBF"/>
              <w:left w:val="single" w:sz="4" w:space="0" w:color="BFBFBF"/>
              <w:bottom w:val="single" w:sz="4" w:space="0" w:color="BFBFBF"/>
              <w:right w:val="single" w:sz="4" w:space="0" w:color="BFBFBF"/>
            </w:tcBorders>
          </w:tcPr>
          <w:p w14:paraId="4138694E" w14:textId="77777777" w:rsidR="00A65C51" w:rsidRPr="008C5A3E" w:rsidRDefault="00A65C51" w:rsidP="00574BC6">
            <w:r w:rsidRPr="008C5A3E">
              <w:t>15</w:t>
            </w:r>
          </w:p>
        </w:tc>
      </w:tr>
      <w:tr w:rsidR="00A65C51" w:rsidRPr="008C5A3E" w14:paraId="75A99E7D" w14:textId="77777777" w:rsidTr="00574BC6">
        <w:tc>
          <w:tcPr>
            <w:tcW w:w="2210" w:type="dxa"/>
            <w:gridSpan w:val="2"/>
            <w:tcBorders>
              <w:top w:val="single" w:sz="4" w:space="0" w:color="BFBFBF"/>
              <w:left w:val="single" w:sz="4" w:space="0" w:color="BFBFBF"/>
              <w:bottom w:val="single" w:sz="4" w:space="0" w:color="BFBFBF"/>
              <w:right w:val="single" w:sz="4" w:space="0" w:color="BFBFBF"/>
            </w:tcBorders>
          </w:tcPr>
          <w:p w14:paraId="46C556FE" w14:textId="77777777" w:rsidR="00A65C51" w:rsidRPr="008C5A3E" w:rsidRDefault="00A65C51" w:rsidP="00574BC6">
            <w:pPr>
              <w:rPr>
                <w:b/>
              </w:rPr>
            </w:pPr>
            <w:r w:rsidRPr="008C5A3E">
              <w:rPr>
                <w:b/>
              </w:rPr>
              <w:t>Main programme:</w:t>
            </w:r>
          </w:p>
        </w:tc>
        <w:tc>
          <w:tcPr>
            <w:tcW w:w="6687" w:type="dxa"/>
            <w:gridSpan w:val="5"/>
            <w:tcBorders>
              <w:top w:val="single" w:sz="4" w:space="0" w:color="BFBFBF"/>
              <w:left w:val="single" w:sz="4" w:space="0" w:color="BFBFBF"/>
              <w:bottom w:val="single" w:sz="4" w:space="0" w:color="BFBFBF"/>
              <w:right w:val="single" w:sz="4" w:space="0" w:color="BFBFBF"/>
            </w:tcBorders>
          </w:tcPr>
          <w:p w14:paraId="1BA720FF" w14:textId="77777777" w:rsidR="00A65C51" w:rsidRPr="008C5A3E" w:rsidRDefault="00A65C51" w:rsidP="00574BC6">
            <w:r w:rsidRPr="008C5A3E">
              <w:t>New Zealand Diploma in Construction</w:t>
            </w:r>
          </w:p>
        </w:tc>
      </w:tr>
      <w:tr w:rsidR="00A65C51" w:rsidRPr="008C5A3E" w14:paraId="761B3467" w14:textId="77777777" w:rsidTr="00574BC6">
        <w:tc>
          <w:tcPr>
            <w:tcW w:w="2210" w:type="dxa"/>
            <w:gridSpan w:val="2"/>
            <w:tcBorders>
              <w:top w:val="single" w:sz="4" w:space="0" w:color="BFBFBF"/>
              <w:left w:val="single" w:sz="4" w:space="0" w:color="BFBFBF"/>
              <w:bottom w:val="single" w:sz="4" w:space="0" w:color="BFBFBF"/>
              <w:right w:val="single" w:sz="4" w:space="0" w:color="BFBFBF"/>
            </w:tcBorders>
          </w:tcPr>
          <w:p w14:paraId="07322909" w14:textId="77777777" w:rsidR="00A65C51" w:rsidRPr="008C5A3E" w:rsidRDefault="00A65C51" w:rsidP="00574BC6">
            <w:pPr>
              <w:rPr>
                <w:b/>
              </w:rPr>
            </w:pPr>
            <w:r w:rsidRPr="008C5A3E">
              <w:rPr>
                <w:b/>
              </w:rPr>
              <w:t>Strand:</w:t>
            </w:r>
          </w:p>
        </w:tc>
        <w:tc>
          <w:tcPr>
            <w:tcW w:w="2576" w:type="dxa"/>
            <w:gridSpan w:val="3"/>
            <w:tcBorders>
              <w:top w:val="single" w:sz="4" w:space="0" w:color="BFBFBF"/>
              <w:left w:val="single" w:sz="4" w:space="0" w:color="BFBFBF"/>
              <w:bottom w:val="single" w:sz="4" w:space="0" w:color="BFBFBF"/>
              <w:right w:val="single" w:sz="4" w:space="0" w:color="BFBFBF"/>
            </w:tcBorders>
          </w:tcPr>
          <w:p w14:paraId="2A5CE8E8" w14:textId="77777777" w:rsidR="00A65C51" w:rsidRPr="008C5A3E" w:rsidRDefault="00A65C51" w:rsidP="00574BC6">
            <w:r w:rsidRPr="008C5A3E">
              <w:t>Construction Management</w:t>
            </w:r>
          </w:p>
        </w:tc>
        <w:tc>
          <w:tcPr>
            <w:tcW w:w="2268" w:type="dxa"/>
            <w:tcBorders>
              <w:top w:val="single" w:sz="4" w:space="0" w:color="BFBFBF"/>
              <w:left w:val="single" w:sz="4" w:space="0" w:color="BFBFBF"/>
              <w:bottom w:val="single" w:sz="4" w:space="0" w:color="BFBFBF"/>
              <w:right w:val="single" w:sz="4" w:space="0" w:color="BFBFBF"/>
            </w:tcBorders>
          </w:tcPr>
          <w:p w14:paraId="495FCD52" w14:textId="77777777" w:rsidR="00A65C51" w:rsidRPr="008C5A3E" w:rsidRDefault="00A65C51" w:rsidP="00574BC6">
            <w:pPr>
              <w:rPr>
                <w:b/>
              </w:rPr>
            </w:pPr>
            <w:r w:rsidRPr="008C5A3E">
              <w:rPr>
                <w:b/>
              </w:rPr>
              <w:t>Total Learning hours:</w:t>
            </w:r>
          </w:p>
        </w:tc>
        <w:tc>
          <w:tcPr>
            <w:tcW w:w="1843" w:type="dxa"/>
            <w:tcBorders>
              <w:top w:val="single" w:sz="4" w:space="0" w:color="BFBFBF"/>
              <w:left w:val="single" w:sz="4" w:space="0" w:color="BFBFBF"/>
              <w:bottom w:val="single" w:sz="4" w:space="0" w:color="BFBFBF"/>
              <w:right w:val="single" w:sz="4" w:space="0" w:color="BFBFBF"/>
            </w:tcBorders>
          </w:tcPr>
          <w:p w14:paraId="7B548FBD" w14:textId="77777777" w:rsidR="00A65C51" w:rsidRPr="008C5A3E" w:rsidRDefault="00A65C51" w:rsidP="00574BC6">
            <w:r w:rsidRPr="008C5A3E">
              <w:t>150</w:t>
            </w:r>
          </w:p>
        </w:tc>
      </w:tr>
      <w:tr w:rsidR="00A65C51" w:rsidRPr="008C5A3E" w14:paraId="7359599A" w14:textId="77777777" w:rsidTr="00574BC6">
        <w:tc>
          <w:tcPr>
            <w:tcW w:w="2210" w:type="dxa"/>
            <w:gridSpan w:val="2"/>
            <w:tcBorders>
              <w:top w:val="single" w:sz="4" w:space="0" w:color="BFBFBF"/>
              <w:left w:val="single" w:sz="4" w:space="0" w:color="BFBFBF"/>
              <w:bottom w:val="single" w:sz="4" w:space="0" w:color="BFBFBF"/>
              <w:right w:val="single" w:sz="4" w:space="0" w:color="BFBFBF"/>
            </w:tcBorders>
          </w:tcPr>
          <w:p w14:paraId="0CB63F18" w14:textId="77777777" w:rsidR="00A65C51" w:rsidRPr="008C5A3E" w:rsidRDefault="00A65C51" w:rsidP="00574BC6">
            <w:pPr>
              <w:rPr>
                <w:b/>
              </w:rPr>
            </w:pPr>
            <w:r w:rsidRPr="008C5A3E">
              <w:rPr>
                <w:b/>
              </w:rPr>
              <w:t>Compulsory/Elective:</w:t>
            </w:r>
          </w:p>
        </w:tc>
        <w:tc>
          <w:tcPr>
            <w:tcW w:w="2576" w:type="dxa"/>
            <w:gridSpan w:val="3"/>
            <w:tcBorders>
              <w:top w:val="single" w:sz="4" w:space="0" w:color="BFBFBF"/>
              <w:left w:val="single" w:sz="4" w:space="0" w:color="BFBFBF"/>
              <w:bottom w:val="single" w:sz="4" w:space="0" w:color="BFBFBF"/>
              <w:right w:val="single" w:sz="4" w:space="0" w:color="BFBFBF"/>
            </w:tcBorders>
          </w:tcPr>
          <w:p w14:paraId="469F2FF2" w14:textId="77777777" w:rsidR="00A65C51" w:rsidRPr="008C5A3E" w:rsidRDefault="00A65C51" w:rsidP="00574BC6">
            <w:r w:rsidRPr="008C5A3E">
              <w:t>Compulsory</w:t>
            </w:r>
          </w:p>
        </w:tc>
        <w:tc>
          <w:tcPr>
            <w:tcW w:w="2268" w:type="dxa"/>
            <w:tcBorders>
              <w:top w:val="single" w:sz="4" w:space="0" w:color="BFBFBF"/>
              <w:left w:val="single" w:sz="4" w:space="0" w:color="BFBFBF"/>
              <w:bottom w:val="single" w:sz="4" w:space="0" w:color="BFBFBF"/>
              <w:right w:val="single" w:sz="4" w:space="0" w:color="BFBFBF"/>
            </w:tcBorders>
          </w:tcPr>
          <w:p w14:paraId="63FF218A" w14:textId="77777777" w:rsidR="00A65C51" w:rsidRPr="008C5A3E" w:rsidRDefault="00A65C51" w:rsidP="00574BC6">
            <w:pPr>
              <w:rPr>
                <w:b/>
              </w:rPr>
            </w:pPr>
            <w:r w:rsidRPr="008C5A3E">
              <w:rPr>
                <w:b/>
              </w:rPr>
              <w:t>Hours directed:</w:t>
            </w:r>
          </w:p>
        </w:tc>
        <w:tc>
          <w:tcPr>
            <w:tcW w:w="1843" w:type="dxa"/>
            <w:tcBorders>
              <w:top w:val="single" w:sz="4" w:space="0" w:color="BFBFBF"/>
              <w:left w:val="single" w:sz="4" w:space="0" w:color="BFBFBF"/>
              <w:bottom w:val="single" w:sz="4" w:space="0" w:color="BFBFBF"/>
              <w:right w:val="single" w:sz="4" w:space="0" w:color="BFBFBF"/>
            </w:tcBorders>
          </w:tcPr>
          <w:p w14:paraId="4DB6A80A" w14:textId="77777777" w:rsidR="00A65C51" w:rsidRPr="008C5A3E" w:rsidRDefault="00A65C51" w:rsidP="00574BC6"/>
        </w:tc>
      </w:tr>
      <w:tr w:rsidR="00A65C51" w:rsidRPr="008C5A3E" w14:paraId="1548ED0E" w14:textId="77777777" w:rsidTr="00574BC6">
        <w:tc>
          <w:tcPr>
            <w:tcW w:w="2210" w:type="dxa"/>
            <w:gridSpan w:val="2"/>
            <w:tcBorders>
              <w:top w:val="single" w:sz="4" w:space="0" w:color="BFBFBF"/>
              <w:left w:val="single" w:sz="4" w:space="0" w:color="BFBFBF"/>
              <w:bottom w:val="single" w:sz="4" w:space="0" w:color="BFBFBF"/>
              <w:right w:val="single" w:sz="4" w:space="0" w:color="BFBFBF"/>
            </w:tcBorders>
          </w:tcPr>
          <w:p w14:paraId="45CF5E35" w14:textId="77777777" w:rsidR="00A65C51" w:rsidRPr="008C5A3E" w:rsidRDefault="00A65C51" w:rsidP="00574BC6">
            <w:pPr>
              <w:rPr>
                <w:b/>
              </w:rPr>
            </w:pPr>
            <w:r w:rsidRPr="008C5A3E">
              <w:rPr>
                <w:b/>
              </w:rPr>
              <w:t>Other programmes:</w:t>
            </w:r>
          </w:p>
        </w:tc>
        <w:tc>
          <w:tcPr>
            <w:tcW w:w="2576" w:type="dxa"/>
            <w:gridSpan w:val="3"/>
            <w:tcBorders>
              <w:top w:val="single" w:sz="4" w:space="0" w:color="BFBFBF"/>
              <w:left w:val="single" w:sz="4" w:space="0" w:color="BFBFBF"/>
              <w:bottom w:val="single" w:sz="4" w:space="0" w:color="BFBFBF"/>
              <w:right w:val="single" w:sz="4" w:space="0" w:color="BFBFBF"/>
            </w:tcBorders>
          </w:tcPr>
          <w:p w14:paraId="3F5DFB6F" w14:textId="77777777" w:rsidR="00A65C51" w:rsidRPr="008C5A3E" w:rsidRDefault="00A65C51" w:rsidP="00574BC6"/>
        </w:tc>
        <w:tc>
          <w:tcPr>
            <w:tcW w:w="2268" w:type="dxa"/>
            <w:tcBorders>
              <w:top w:val="single" w:sz="4" w:space="0" w:color="BFBFBF"/>
              <w:left w:val="single" w:sz="4" w:space="0" w:color="BFBFBF"/>
              <w:bottom w:val="single" w:sz="4" w:space="0" w:color="BFBFBF"/>
              <w:right w:val="single" w:sz="4" w:space="0" w:color="BFBFBF"/>
            </w:tcBorders>
          </w:tcPr>
          <w:p w14:paraId="1383A58C" w14:textId="77777777" w:rsidR="00A65C51" w:rsidRPr="008C5A3E" w:rsidRDefault="00A65C51" w:rsidP="00574BC6">
            <w:pPr>
              <w:rPr>
                <w:b/>
              </w:rPr>
            </w:pPr>
            <w:r w:rsidRPr="008C5A3E">
              <w:rPr>
                <w:b/>
              </w:rPr>
              <w:t>Hours self-directed:</w:t>
            </w:r>
          </w:p>
        </w:tc>
        <w:tc>
          <w:tcPr>
            <w:tcW w:w="1843" w:type="dxa"/>
            <w:tcBorders>
              <w:top w:val="single" w:sz="4" w:space="0" w:color="BFBFBF"/>
              <w:left w:val="single" w:sz="4" w:space="0" w:color="BFBFBF"/>
              <w:bottom w:val="single" w:sz="4" w:space="0" w:color="BFBFBF"/>
              <w:right w:val="single" w:sz="4" w:space="0" w:color="BFBFBF"/>
            </w:tcBorders>
          </w:tcPr>
          <w:p w14:paraId="3C72A5A1" w14:textId="77777777" w:rsidR="00A65C51" w:rsidRPr="008C5A3E" w:rsidRDefault="00A65C51" w:rsidP="00574BC6"/>
        </w:tc>
      </w:tr>
      <w:tr w:rsidR="00A65C51" w:rsidRPr="008C5A3E" w14:paraId="6A8AA8E7" w14:textId="77777777" w:rsidTr="00574BC6">
        <w:tc>
          <w:tcPr>
            <w:tcW w:w="2210" w:type="dxa"/>
            <w:gridSpan w:val="2"/>
            <w:tcBorders>
              <w:top w:val="single" w:sz="4" w:space="0" w:color="BFBFBF"/>
              <w:left w:val="single" w:sz="4" w:space="0" w:color="BFBFBF"/>
              <w:bottom w:val="single" w:sz="4" w:space="0" w:color="BFBFBF"/>
              <w:right w:val="single" w:sz="4" w:space="0" w:color="BFBFBF"/>
            </w:tcBorders>
          </w:tcPr>
          <w:p w14:paraId="29BAE437" w14:textId="77777777" w:rsidR="00A65C51" w:rsidRPr="008C5A3E" w:rsidRDefault="00A65C51" w:rsidP="00574BC6">
            <w:pPr>
              <w:rPr>
                <w:b/>
              </w:rPr>
            </w:pPr>
            <w:r w:rsidRPr="008C5A3E">
              <w:rPr>
                <w:b/>
              </w:rPr>
              <w:t>Prerequisites:</w:t>
            </w:r>
          </w:p>
        </w:tc>
        <w:tc>
          <w:tcPr>
            <w:tcW w:w="6687" w:type="dxa"/>
            <w:gridSpan w:val="5"/>
            <w:tcBorders>
              <w:top w:val="single" w:sz="4" w:space="0" w:color="BFBFBF"/>
              <w:left w:val="single" w:sz="4" w:space="0" w:color="BFBFBF"/>
              <w:bottom w:val="single" w:sz="4" w:space="0" w:color="BFBFBF"/>
              <w:right w:val="single" w:sz="4" w:space="0" w:color="BFBFBF"/>
            </w:tcBorders>
          </w:tcPr>
          <w:p w14:paraId="01D1D951" w14:textId="77777777" w:rsidR="00A65C51" w:rsidRPr="008C5A3E" w:rsidRDefault="00A65C51" w:rsidP="00574BC6">
            <w:r w:rsidRPr="008C5A3E">
              <w:t>Nil</w:t>
            </w:r>
          </w:p>
        </w:tc>
      </w:tr>
      <w:tr w:rsidR="00A65C51" w:rsidRPr="008C5A3E" w14:paraId="4419FF4C" w14:textId="77777777" w:rsidTr="00574BC6">
        <w:tc>
          <w:tcPr>
            <w:tcW w:w="2210" w:type="dxa"/>
            <w:gridSpan w:val="2"/>
            <w:tcBorders>
              <w:top w:val="single" w:sz="4" w:space="0" w:color="BFBFBF"/>
              <w:left w:val="single" w:sz="4" w:space="0" w:color="BFBFBF"/>
              <w:bottom w:val="single" w:sz="4" w:space="0" w:color="BFBFBF"/>
              <w:right w:val="single" w:sz="4" w:space="0" w:color="BFBFBF"/>
            </w:tcBorders>
          </w:tcPr>
          <w:p w14:paraId="647E93C3" w14:textId="77777777" w:rsidR="00A65C51" w:rsidRPr="008C5A3E" w:rsidRDefault="00A65C51" w:rsidP="00574BC6">
            <w:pPr>
              <w:rPr>
                <w:b/>
              </w:rPr>
            </w:pPr>
            <w:r w:rsidRPr="008C5A3E">
              <w:rPr>
                <w:b/>
              </w:rPr>
              <w:t>Co-requisites:</w:t>
            </w:r>
          </w:p>
        </w:tc>
        <w:tc>
          <w:tcPr>
            <w:tcW w:w="6687" w:type="dxa"/>
            <w:gridSpan w:val="5"/>
            <w:tcBorders>
              <w:top w:val="single" w:sz="4" w:space="0" w:color="BFBFBF"/>
              <w:left w:val="single" w:sz="4" w:space="0" w:color="BFBFBF"/>
              <w:bottom w:val="single" w:sz="4" w:space="0" w:color="BFBFBF"/>
              <w:right w:val="single" w:sz="4" w:space="0" w:color="BFBFBF"/>
            </w:tcBorders>
          </w:tcPr>
          <w:p w14:paraId="66F79B9F" w14:textId="77777777" w:rsidR="00A65C51" w:rsidRPr="008C5A3E" w:rsidRDefault="00A65C51" w:rsidP="00574BC6">
            <w:r w:rsidRPr="008C5A3E">
              <w:t>Nil</w:t>
            </w:r>
          </w:p>
        </w:tc>
      </w:tr>
      <w:tr w:rsidR="00A65C51" w:rsidRPr="008C5A3E" w14:paraId="59B0C1E8" w14:textId="77777777" w:rsidTr="00574BC6">
        <w:tc>
          <w:tcPr>
            <w:tcW w:w="2210" w:type="dxa"/>
            <w:gridSpan w:val="2"/>
            <w:tcBorders>
              <w:top w:val="single" w:sz="4" w:space="0" w:color="BFBFBF"/>
              <w:left w:val="single" w:sz="4" w:space="0" w:color="BFBFBF"/>
              <w:bottom w:val="single" w:sz="4" w:space="0" w:color="BFBFBF"/>
              <w:right w:val="single" w:sz="4" w:space="0" w:color="BFBFBF"/>
            </w:tcBorders>
          </w:tcPr>
          <w:p w14:paraId="3463ECF6" w14:textId="77777777" w:rsidR="00A65C51" w:rsidRPr="008C5A3E" w:rsidRDefault="00A65C51" w:rsidP="00574BC6">
            <w:pPr>
              <w:rPr>
                <w:b/>
              </w:rPr>
            </w:pPr>
            <w:r w:rsidRPr="008C5A3E">
              <w:rPr>
                <w:b/>
              </w:rPr>
              <w:t>Restrictions:</w:t>
            </w:r>
          </w:p>
        </w:tc>
        <w:tc>
          <w:tcPr>
            <w:tcW w:w="6687" w:type="dxa"/>
            <w:gridSpan w:val="5"/>
            <w:tcBorders>
              <w:top w:val="single" w:sz="4" w:space="0" w:color="BFBFBF"/>
              <w:left w:val="single" w:sz="4" w:space="0" w:color="BFBFBF"/>
              <w:bottom w:val="single" w:sz="4" w:space="0" w:color="BFBFBF"/>
              <w:right w:val="single" w:sz="4" w:space="0" w:color="BFBFBF"/>
            </w:tcBorders>
          </w:tcPr>
          <w:p w14:paraId="788677D9" w14:textId="77777777" w:rsidR="00A65C51" w:rsidRPr="008C5A3E" w:rsidRDefault="00A65C51" w:rsidP="00574BC6"/>
        </w:tc>
      </w:tr>
      <w:tr w:rsidR="00A65C51" w:rsidRPr="008C5A3E" w14:paraId="1421C1DF" w14:textId="77777777" w:rsidTr="00574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10" w:type="dxa"/>
            <w:gridSpan w:val="2"/>
            <w:tcBorders>
              <w:top w:val="single" w:sz="4" w:space="0" w:color="BFBFBF"/>
              <w:left w:val="single" w:sz="4" w:space="0" w:color="BFBFBF"/>
              <w:bottom w:val="single" w:sz="4" w:space="0" w:color="BFBFBF"/>
              <w:right w:val="single" w:sz="4" w:space="0" w:color="BFBFBF"/>
            </w:tcBorders>
          </w:tcPr>
          <w:p w14:paraId="6D0BC7B5" w14:textId="77777777" w:rsidR="00A65C51" w:rsidRPr="008C5A3E" w:rsidRDefault="00A65C51" w:rsidP="00574BC6">
            <w:pPr>
              <w:rPr>
                <w:b/>
              </w:rPr>
            </w:pPr>
            <w:r w:rsidRPr="008C5A3E">
              <w:rPr>
                <w:b/>
              </w:rPr>
              <w:t>NZSCED field of Study:</w:t>
            </w:r>
          </w:p>
        </w:tc>
        <w:tc>
          <w:tcPr>
            <w:tcW w:w="2576" w:type="dxa"/>
            <w:gridSpan w:val="3"/>
            <w:tcBorders>
              <w:top w:val="single" w:sz="4" w:space="0" w:color="BFBFBF"/>
              <w:left w:val="single" w:sz="4" w:space="0" w:color="BFBFBF"/>
              <w:bottom w:val="single" w:sz="4" w:space="0" w:color="BFBFBF"/>
              <w:right w:val="single" w:sz="4" w:space="0" w:color="BFBFBF"/>
            </w:tcBorders>
          </w:tcPr>
          <w:p w14:paraId="77F95034" w14:textId="77777777" w:rsidR="00A65C51" w:rsidRPr="008C5A3E" w:rsidRDefault="00A65C51" w:rsidP="00574BC6">
            <w:r>
              <w:t>040305</w:t>
            </w:r>
          </w:p>
        </w:tc>
        <w:tc>
          <w:tcPr>
            <w:tcW w:w="2268" w:type="dxa"/>
            <w:tcBorders>
              <w:top w:val="single" w:sz="4" w:space="0" w:color="BFBFBF"/>
              <w:left w:val="single" w:sz="4" w:space="0" w:color="BFBFBF"/>
              <w:bottom w:val="single" w:sz="4" w:space="0" w:color="BFBFBF"/>
              <w:right w:val="single" w:sz="4" w:space="0" w:color="BFBFBF"/>
            </w:tcBorders>
          </w:tcPr>
          <w:p w14:paraId="3286D8D9" w14:textId="77777777" w:rsidR="00A65C51" w:rsidRPr="008C5A3E" w:rsidRDefault="00A65C51" w:rsidP="00574BC6">
            <w:r w:rsidRPr="008C5A3E">
              <w:rPr>
                <w:b/>
              </w:rPr>
              <w:t>Mode of delivery:</w:t>
            </w:r>
          </w:p>
        </w:tc>
        <w:tc>
          <w:tcPr>
            <w:tcW w:w="1843" w:type="dxa"/>
            <w:tcBorders>
              <w:top w:val="single" w:sz="4" w:space="0" w:color="BFBFBF"/>
              <w:left w:val="single" w:sz="4" w:space="0" w:color="BFBFBF"/>
              <w:bottom w:val="single" w:sz="4" w:space="0" w:color="BFBFBF"/>
              <w:right w:val="single" w:sz="4" w:space="0" w:color="BFBFBF"/>
            </w:tcBorders>
          </w:tcPr>
          <w:p w14:paraId="7A39BD58" w14:textId="77777777" w:rsidR="00A65C51" w:rsidRPr="008C5A3E" w:rsidRDefault="00A65C51" w:rsidP="00574BC6">
            <w:r>
              <w:t>Blended</w:t>
            </w:r>
          </w:p>
        </w:tc>
      </w:tr>
    </w:tbl>
    <w:p w14:paraId="6E1746E0" w14:textId="77777777" w:rsidR="00A65C51" w:rsidRPr="008C5A3E" w:rsidRDefault="00A65C51" w:rsidP="00A65C51"/>
    <w:p w14:paraId="0E06E86E" w14:textId="77777777" w:rsidR="00A65C51" w:rsidRPr="008C5A3E" w:rsidRDefault="00A65C51" w:rsidP="00A65C51">
      <w:pPr>
        <w:rPr>
          <w:b/>
        </w:rPr>
      </w:pPr>
      <w:r w:rsidRPr="008C5A3E">
        <w:rPr>
          <w:b/>
        </w:rPr>
        <w:t>NZQA Level Descriptor</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2475"/>
        <w:gridCol w:w="3261"/>
        <w:gridCol w:w="2693"/>
      </w:tblGrid>
      <w:tr w:rsidR="00A65C51" w:rsidRPr="008C5A3E" w14:paraId="64B35ECD" w14:textId="77777777" w:rsidTr="00574BC6">
        <w:tc>
          <w:tcPr>
            <w:tcW w:w="468" w:type="dxa"/>
          </w:tcPr>
          <w:p w14:paraId="3A0F6A66" w14:textId="77777777" w:rsidR="00A65C51" w:rsidRPr="008C5A3E" w:rsidRDefault="00A65C51" w:rsidP="00574BC6">
            <w:pPr>
              <w:rPr>
                <w:b/>
                <w:i/>
                <w:iCs/>
              </w:rPr>
            </w:pPr>
          </w:p>
        </w:tc>
        <w:tc>
          <w:tcPr>
            <w:tcW w:w="2475" w:type="dxa"/>
          </w:tcPr>
          <w:p w14:paraId="7C71ABDC" w14:textId="77777777" w:rsidR="00A65C51" w:rsidRPr="008C5A3E" w:rsidRDefault="00A65C51" w:rsidP="00574BC6">
            <w:pPr>
              <w:rPr>
                <w:b/>
                <w:i/>
                <w:iCs/>
              </w:rPr>
            </w:pPr>
            <w:r w:rsidRPr="008C5A3E">
              <w:rPr>
                <w:b/>
                <w:i/>
                <w:iCs/>
              </w:rPr>
              <w:t>Knowledge</w:t>
            </w:r>
          </w:p>
        </w:tc>
        <w:tc>
          <w:tcPr>
            <w:tcW w:w="3261" w:type="dxa"/>
          </w:tcPr>
          <w:p w14:paraId="2FDB0AD6" w14:textId="77777777" w:rsidR="00A65C51" w:rsidRPr="008C5A3E" w:rsidRDefault="00A65C51" w:rsidP="00574BC6">
            <w:pPr>
              <w:rPr>
                <w:b/>
                <w:i/>
                <w:iCs/>
              </w:rPr>
            </w:pPr>
            <w:r w:rsidRPr="008C5A3E">
              <w:rPr>
                <w:b/>
                <w:i/>
                <w:iCs/>
              </w:rPr>
              <w:t>Skills</w:t>
            </w:r>
          </w:p>
        </w:tc>
        <w:tc>
          <w:tcPr>
            <w:tcW w:w="2693" w:type="dxa"/>
          </w:tcPr>
          <w:p w14:paraId="013B8D96" w14:textId="77777777" w:rsidR="00A65C51" w:rsidRPr="008C5A3E" w:rsidRDefault="00A65C51" w:rsidP="00574BC6">
            <w:pPr>
              <w:rPr>
                <w:b/>
                <w:i/>
                <w:iCs/>
              </w:rPr>
            </w:pPr>
            <w:r w:rsidRPr="008C5A3E">
              <w:rPr>
                <w:b/>
                <w:i/>
                <w:iCs/>
              </w:rPr>
              <w:t>Application</w:t>
            </w:r>
          </w:p>
        </w:tc>
      </w:tr>
      <w:tr w:rsidR="00A65C51" w:rsidRPr="008C5A3E" w14:paraId="43946F05" w14:textId="77777777" w:rsidTr="00574BC6">
        <w:tc>
          <w:tcPr>
            <w:tcW w:w="468" w:type="dxa"/>
          </w:tcPr>
          <w:p w14:paraId="5048B7DD" w14:textId="77777777" w:rsidR="00A65C51" w:rsidRPr="008C5A3E" w:rsidRDefault="00A65C51" w:rsidP="00574BC6">
            <w:pPr>
              <w:rPr>
                <w:i/>
                <w:iCs/>
              </w:rPr>
            </w:pPr>
            <w:r w:rsidRPr="008C5A3E">
              <w:rPr>
                <w:i/>
                <w:iCs/>
              </w:rPr>
              <w:t>5</w:t>
            </w:r>
          </w:p>
        </w:tc>
        <w:tc>
          <w:tcPr>
            <w:tcW w:w="2475" w:type="dxa"/>
          </w:tcPr>
          <w:p w14:paraId="10C272FA" w14:textId="77777777" w:rsidR="00A65C51" w:rsidRPr="008C5A3E" w:rsidRDefault="00A65C51" w:rsidP="00574BC6">
            <w:pPr>
              <w:pStyle w:val="Default"/>
              <w:rPr>
                <w:rFonts w:asciiTheme="minorHAnsi" w:hAnsiTheme="minorHAnsi"/>
                <w:i/>
                <w:sz w:val="20"/>
                <w:szCs w:val="20"/>
                <w:lang w:val="en-AU"/>
              </w:rPr>
            </w:pPr>
            <w:r w:rsidRPr="008C5A3E">
              <w:rPr>
                <w:i/>
                <w:iCs/>
                <w:sz w:val="20"/>
                <w:szCs w:val="20"/>
                <w:lang w:val="en-AU"/>
              </w:rPr>
              <w:t>Broad operational or technical and theoretical knowledge within a specific field of work or study</w:t>
            </w:r>
          </w:p>
        </w:tc>
        <w:tc>
          <w:tcPr>
            <w:tcW w:w="3261" w:type="dxa"/>
          </w:tcPr>
          <w:p w14:paraId="0EC1A48F" w14:textId="77777777" w:rsidR="00A65C51" w:rsidRPr="008C5A3E" w:rsidRDefault="00A65C51" w:rsidP="00574BC6">
            <w:pPr>
              <w:rPr>
                <w:i/>
                <w:iCs/>
              </w:rPr>
            </w:pPr>
            <w:r w:rsidRPr="008C5A3E">
              <w:rPr>
                <w:i/>
                <w:iCs/>
              </w:rPr>
              <w:t>Select and apply a range of solutions to familiar and sometimes unfamiliar problems</w:t>
            </w:r>
          </w:p>
          <w:p w14:paraId="35D2BD38" w14:textId="77777777" w:rsidR="00A65C51" w:rsidRPr="008C5A3E" w:rsidRDefault="00A65C51" w:rsidP="00574BC6">
            <w:pPr>
              <w:rPr>
                <w:i/>
                <w:iCs/>
              </w:rPr>
            </w:pPr>
          </w:p>
          <w:p w14:paraId="70B1DAD1" w14:textId="77777777" w:rsidR="00A65C51" w:rsidRPr="008C5A3E" w:rsidRDefault="00A65C51" w:rsidP="00574BC6">
            <w:pPr>
              <w:pStyle w:val="Default"/>
              <w:rPr>
                <w:rFonts w:asciiTheme="minorHAnsi" w:hAnsiTheme="minorHAnsi"/>
                <w:i/>
                <w:sz w:val="20"/>
                <w:szCs w:val="20"/>
                <w:lang w:val="en-AU"/>
              </w:rPr>
            </w:pPr>
            <w:r w:rsidRPr="008C5A3E">
              <w:rPr>
                <w:i/>
                <w:iCs/>
                <w:sz w:val="20"/>
                <w:szCs w:val="20"/>
                <w:lang w:val="en-AU"/>
              </w:rPr>
              <w:t>Select and apply a range of standard and non-standard processes relevant to the field of work or study</w:t>
            </w:r>
          </w:p>
        </w:tc>
        <w:tc>
          <w:tcPr>
            <w:tcW w:w="2693" w:type="dxa"/>
          </w:tcPr>
          <w:p w14:paraId="72247D15" w14:textId="77777777" w:rsidR="00A65C51" w:rsidRPr="008C5A3E" w:rsidRDefault="00A65C51" w:rsidP="00574BC6">
            <w:pPr>
              <w:rPr>
                <w:i/>
                <w:iCs/>
              </w:rPr>
            </w:pPr>
            <w:r w:rsidRPr="008C5A3E">
              <w:rPr>
                <w:i/>
                <w:iCs/>
              </w:rPr>
              <w:t>Complete self- management of learning and performance within defined contexts</w:t>
            </w:r>
          </w:p>
          <w:p w14:paraId="7CDF83E3" w14:textId="77777777" w:rsidR="00A65C51" w:rsidRPr="008C5A3E" w:rsidRDefault="00A65C51" w:rsidP="00574BC6">
            <w:pPr>
              <w:rPr>
                <w:i/>
                <w:iCs/>
              </w:rPr>
            </w:pPr>
          </w:p>
          <w:p w14:paraId="25D3A602" w14:textId="77777777" w:rsidR="00A65C51" w:rsidRPr="008C5A3E" w:rsidRDefault="00A65C51" w:rsidP="00574BC6">
            <w:pPr>
              <w:pStyle w:val="Default"/>
              <w:rPr>
                <w:rFonts w:asciiTheme="minorHAnsi" w:hAnsiTheme="minorHAnsi"/>
                <w:i/>
                <w:sz w:val="20"/>
                <w:szCs w:val="20"/>
                <w:lang w:val="en-AU"/>
              </w:rPr>
            </w:pPr>
            <w:r w:rsidRPr="008C5A3E">
              <w:rPr>
                <w:i/>
                <w:iCs/>
                <w:sz w:val="20"/>
                <w:szCs w:val="20"/>
                <w:lang w:val="en-AU"/>
              </w:rPr>
              <w:t>Some responsibility for the management of learning and performance of others</w:t>
            </w:r>
          </w:p>
        </w:tc>
      </w:tr>
    </w:tbl>
    <w:p w14:paraId="3073F9EB" w14:textId="77777777" w:rsidR="00A65C51" w:rsidRDefault="00A65C51" w:rsidP="00A65C51">
      <w:pPr>
        <w:autoSpaceDE w:val="0"/>
        <w:autoSpaceDN w:val="0"/>
        <w:adjustRightInd w:val="0"/>
        <w:spacing w:before="60"/>
        <w:rPr>
          <w:b/>
          <w:bCs/>
        </w:rPr>
      </w:pPr>
    </w:p>
    <w:p w14:paraId="6C4783CF" w14:textId="77777777" w:rsidR="00A65C51" w:rsidRPr="008C5A3E" w:rsidRDefault="00A65C51" w:rsidP="00A65C51">
      <w:pPr>
        <w:autoSpaceDE w:val="0"/>
        <w:autoSpaceDN w:val="0"/>
        <w:adjustRightInd w:val="0"/>
        <w:spacing w:before="60"/>
        <w:rPr>
          <w:b/>
          <w:bCs/>
        </w:rPr>
      </w:pPr>
      <w:r w:rsidRPr="008C5A3E">
        <w:rPr>
          <w:b/>
          <w:bCs/>
        </w:rPr>
        <w:t>Course aim</w:t>
      </w:r>
    </w:p>
    <w:p w14:paraId="0E989B6E" w14:textId="77777777" w:rsidR="00A65C51" w:rsidRPr="008C5A3E" w:rsidRDefault="00A65C51" w:rsidP="00A65C51">
      <w:r w:rsidRPr="008C5A3E">
        <w:t>To enable the student to develop the skills and knowledge to assist and conduct site surveys and analysis.</w:t>
      </w:r>
    </w:p>
    <w:p w14:paraId="0F8F8EC6" w14:textId="77777777" w:rsidR="00A65C51" w:rsidRPr="008C5A3E" w:rsidRDefault="00A65C51" w:rsidP="00A65C51">
      <w:pPr>
        <w:rPr>
          <w:b/>
          <w:bCs/>
        </w:rPr>
      </w:pPr>
    </w:p>
    <w:tbl>
      <w:tblPr>
        <w:tblW w:w="9039" w:type="dxa"/>
        <w:tblLook w:val="01E0" w:firstRow="1" w:lastRow="1" w:firstColumn="1" w:lastColumn="1" w:noHBand="0" w:noVBand="0"/>
      </w:tblPr>
      <w:tblGrid>
        <w:gridCol w:w="9039"/>
      </w:tblGrid>
      <w:tr w:rsidR="00A65C51" w:rsidRPr="008C5A3E" w14:paraId="040E7FFF" w14:textId="77777777" w:rsidTr="00574BC6">
        <w:tc>
          <w:tcPr>
            <w:tcW w:w="9039" w:type="dxa"/>
          </w:tcPr>
          <w:p w14:paraId="1165042B" w14:textId="77777777" w:rsidR="00A65C51" w:rsidRPr="008C5A3E" w:rsidRDefault="00A65C51" w:rsidP="00574BC6">
            <w:pPr>
              <w:spacing w:before="40"/>
              <w:rPr>
                <w:b/>
              </w:rPr>
            </w:pPr>
            <w:r w:rsidRPr="008C5A3E">
              <w:rPr>
                <w:b/>
              </w:rPr>
              <w:t>Learning Outcomes</w:t>
            </w:r>
          </w:p>
          <w:p w14:paraId="6B5DAEF9" w14:textId="77777777" w:rsidR="00A65C51" w:rsidRPr="008C5A3E" w:rsidRDefault="00A65C51" w:rsidP="00574BC6">
            <w:pPr>
              <w:spacing w:before="40"/>
              <w:rPr>
                <w:b/>
              </w:rPr>
            </w:pPr>
            <w:r w:rsidRPr="00FA23E9">
              <w:rPr>
                <w:sz w:val="18"/>
                <w:szCs w:val="18"/>
              </w:rPr>
              <w:t>On successful completion of this course the student will be able to</w:t>
            </w:r>
            <w:r>
              <w:rPr>
                <w:b/>
              </w:rPr>
              <w:t>:</w:t>
            </w:r>
          </w:p>
        </w:tc>
      </w:tr>
      <w:tr w:rsidR="00A65C51" w:rsidRPr="008C5A3E" w14:paraId="2D433C4C" w14:textId="77777777" w:rsidTr="00574BC6">
        <w:tc>
          <w:tcPr>
            <w:tcW w:w="9039" w:type="dxa"/>
          </w:tcPr>
          <w:p w14:paraId="3B50FE94" w14:textId="77777777" w:rsidR="00A65C51" w:rsidRPr="008C5A3E" w:rsidRDefault="00A65C51" w:rsidP="00A65C51">
            <w:pPr>
              <w:pStyle w:val="ListParagraph"/>
              <w:numPr>
                <w:ilvl w:val="0"/>
                <w:numId w:val="9"/>
              </w:numPr>
              <w:spacing w:after="120"/>
            </w:pPr>
            <w:r>
              <w:rPr>
                <w:sz w:val="18"/>
                <w:szCs w:val="18"/>
              </w:rPr>
              <w:t>Describe</w:t>
            </w:r>
            <w:r w:rsidRPr="002D7A5E">
              <w:rPr>
                <w:sz w:val="18"/>
                <w:szCs w:val="18"/>
              </w:rPr>
              <w:t xml:space="preserve"> site survey preparation and setout</w:t>
            </w:r>
          </w:p>
        </w:tc>
      </w:tr>
      <w:tr w:rsidR="00A65C51" w:rsidRPr="008C5A3E" w14:paraId="7C135DD4" w14:textId="77777777" w:rsidTr="00574BC6">
        <w:tc>
          <w:tcPr>
            <w:tcW w:w="9039" w:type="dxa"/>
          </w:tcPr>
          <w:p w14:paraId="076D02DC" w14:textId="77777777" w:rsidR="00A65C51" w:rsidRPr="008C5A3E" w:rsidRDefault="00A65C51" w:rsidP="00A65C51">
            <w:pPr>
              <w:pStyle w:val="ListParagraph"/>
              <w:numPr>
                <w:ilvl w:val="0"/>
                <w:numId w:val="9"/>
              </w:numPr>
              <w:spacing w:after="120"/>
            </w:pPr>
            <w:r w:rsidRPr="002D7A5E">
              <w:rPr>
                <w:sz w:val="18"/>
                <w:szCs w:val="18"/>
              </w:rPr>
              <w:t xml:space="preserve">Discuss and review information for contour plan preparation    </w:t>
            </w:r>
          </w:p>
        </w:tc>
      </w:tr>
      <w:tr w:rsidR="00A65C51" w:rsidRPr="008C5A3E" w14:paraId="363DB114" w14:textId="77777777" w:rsidTr="00574BC6">
        <w:tc>
          <w:tcPr>
            <w:tcW w:w="9039" w:type="dxa"/>
          </w:tcPr>
          <w:p w14:paraId="0E0378CB" w14:textId="77777777" w:rsidR="00A65C51" w:rsidRPr="008C5A3E" w:rsidRDefault="00A65C51" w:rsidP="00A65C51">
            <w:pPr>
              <w:pStyle w:val="ListParagraph"/>
              <w:numPr>
                <w:ilvl w:val="0"/>
                <w:numId w:val="9"/>
              </w:numPr>
              <w:spacing w:after="120"/>
            </w:pPr>
            <w:r>
              <w:rPr>
                <w:sz w:val="18"/>
                <w:szCs w:val="18"/>
              </w:rPr>
              <w:t>Generate</w:t>
            </w:r>
            <w:r w:rsidRPr="002D7A5E">
              <w:rPr>
                <w:sz w:val="18"/>
                <w:szCs w:val="18"/>
              </w:rPr>
              <w:t xml:space="preserve"> graphical communications relevant to construction</w:t>
            </w:r>
          </w:p>
        </w:tc>
      </w:tr>
    </w:tbl>
    <w:p w14:paraId="77BF21FB" w14:textId="77777777" w:rsidR="00A65C51" w:rsidRPr="008C5A3E" w:rsidRDefault="00A65C51" w:rsidP="00A65C51">
      <w:pPr>
        <w:autoSpaceDE w:val="0"/>
        <w:autoSpaceDN w:val="0"/>
        <w:adjustRightInd w:val="0"/>
        <w:outlineLvl w:val="0"/>
        <w:rPr>
          <w:b/>
          <w:bCs/>
        </w:rPr>
      </w:pPr>
    </w:p>
    <w:p w14:paraId="7A879297" w14:textId="77777777" w:rsidR="00A65C51" w:rsidRPr="008C5A3E" w:rsidRDefault="00A65C51" w:rsidP="00A65C51">
      <w:pPr>
        <w:autoSpaceDE w:val="0"/>
        <w:autoSpaceDN w:val="0"/>
        <w:adjustRightInd w:val="0"/>
        <w:outlineLvl w:val="0"/>
      </w:pPr>
      <w:r w:rsidRPr="008C5A3E">
        <w:rPr>
          <w:b/>
          <w:bCs/>
        </w:rPr>
        <w:t>Indicative curriculum (</w:t>
      </w:r>
      <w:r w:rsidRPr="008C5A3E">
        <w:t>May include but are not limited to)</w:t>
      </w:r>
    </w:p>
    <w:p w14:paraId="3E0FA729" w14:textId="77777777" w:rsidR="00A65C51" w:rsidRPr="008C5A3E" w:rsidRDefault="00A65C51" w:rsidP="00A65C51">
      <w:r w:rsidRPr="008C5A3E">
        <w:rPr>
          <w:i/>
        </w:rPr>
        <w:t>Site survey preparation and setout:</w:t>
      </w:r>
      <w:r w:rsidRPr="008C5A3E">
        <w:t xml:space="preserve"> Overview of types – boundary, construction control, progressive.  Site plan preparation including levels and briefing notes on boundary survey and construction control survey requirements.  Survey instruments – dumpy level, theodolite, laser.  Measurements – survey marks, linear and angular, 90 degree angles, ground levels, changing station, setting levels, controlling verticality.  Recording and accuracy.  </w:t>
      </w:r>
    </w:p>
    <w:p w14:paraId="798CB6EB" w14:textId="77777777" w:rsidR="00A65C51" w:rsidRPr="008C5A3E" w:rsidRDefault="00A65C51" w:rsidP="00A65C51"/>
    <w:p w14:paraId="26524C36" w14:textId="77777777" w:rsidR="00A65C51" w:rsidRPr="008C5A3E" w:rsidRDefault="00A65C51" w:rsidP="00A65C51">
      <w:r w:rsidRPr="008C5A3E">
        <w:rPr>
          <w:i/>
        </w:rPr>
        <w:t xml:space="preserve">Contour plan preparation: </w:t>
      </w:r>
      <w:r w:rsidRPr="008C5A3E">
        <w:t>overview of calculations and drawings – reduced levels, contour plans, volumes.  Drawing to scale. Contour plan – grid pattern, spot levels, grid heights, plotting, gradients.</w:t>
      </w:r>
    </w:p>
    <w:p w14:paraId="3E426A3E" w14:textId="77777777" w:rsidR="00A65C51" w:rsidRPr="008C5A3E" w:rsidRDefault="00A65C51" w:rsidP="00A65C51"/>
    <w:p w14:paraId="14F28FF6" w14:textId="77777777" w:rsidR="00A65C51" w:rsidRDefault="00A65C51" w:rsidP="00A65C51">
      <w:r w:rsidRPr="008C5A3E">
        <w:rPr>
          <w:i/>
        </w:rPr>
        <w:t xml:space="preserve">Graphical communications relevant to construction: </w:t>
      </w:r>
      <w:r w:rsidRPr="008C5A3E">
        <w:t>could include site survey sketches, concept or working drawings.  Scaled conventions. Projections. Identification of the difference between structural, architectural and working drawings.</w:t>
      </w:r>
    </w:p>
    <w:p w14:paraId="38899620" w14:textId="77777777" w:rsidR="00A65C51" w:rsidRDefault="00A65C51" w:rsidP="00A65C51">
      <w:pPr>
        <w:spacing w:after="160"/>
      </w:pPr>
      <w:r>
        <w:br w:type="page"/>
      </w:r>
    </w:p>
    <w:p w14:paraId="11512797" w14:textId="77777777" w:rsidR="00A65C51" w:rsidRPr="008C5A3E" w:rsidRDefault="00A65C51" w:rsidP="00A65C51">
      <w:pPr>
        <w:rPr>
          <w:b/>
        </w:rPr>
      </w:pPr>
      <w:r w:rsidRPr="008C5A3E">
        <w:rPr>
          <w:b/>
        </w:rPr>
        <w:lastRenderedPageBreak/>
        <w:t xml:space="preserve">Assessment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976"/>
        <w:gridCol w:w="1521"/>
        <w:gridCol w:w="1598"/>
        <w:gridCol w:w="1887"/>
      </w:tblGrid>
      <w:tr w:rsidR="00A65C51" w:rsidRPr="008C5A3E" w14:paraId="7BD8775C" w14:textId="77777777" w:rsidTr="00574BC6">
        <w:tc>
          <w:tcPr>
            <w:tcW w:w="534" w:type="dxa"/>
          </w:tcPr>
          <w:p w14:paraId="716876C9" w14:textId="77777777" w:rsidR="00A65C51" w:rsidRPr="008C5A3E" w:rsidRDefault="00A65C51" w:rsidP="00574BC6">
            <w:pPr>
              <w:pStyle w:val="BodyText"/>
              <w:rPr>
                <w:rFonts w:asciiTheme="minorHAnsi" w:hAnsiTheme="minorHAnsi"/>
                <w:b/>
              </w:rPr>
            </w:pPr>
            <w:r w:rsidRPr="008C5A3E">
              <w:rPr>
                <w:rFonts w:asciiTheme="minorHAnsi" w:hAnsiTheme="minorHAnsi"/>
                <w:b/>
              </w:rPr>
              <w:t>No.</w:t>
            </w:r>
          </w:p>
        </w:tc>
        <w:tc>
          <w:tcPr>
            <w:tcW w:w="2976" w:type="dxa"/>
          </w:tcPr>
          <w:p w14:paraId="4FA2004B" w14:textId="77777777" w:rsidR="00A65C51" w:rsidRPr="008C5A3E" w:rsidRDefault="00A65C51" w:rsidP="00574BC6">
            <w:pPr>
              <w:pStyle w:val="BodyText"/>
              <w:rPr>
                <w:rFonts w:asciiTheme="minorHAnsi" w:hAnsiTheme="minorHAnsi"/>
                <w:b/>
              </w:rPr>
            </w:pPr>
            <w:r w:rsidRPr="008C5A3E">
              <w:rPr>
                <w:rFonts w:asciiTheme="minorHAnsi" w:hAnsiTheme="minorHAnsi"/>
                <w:b/>
              </w:rPr>
              <w:t>Assessment Type</w:t>
            </w:r>
          </w:p>
        </w:tc>
        <w:tc>
          <w:tcPr>
            <w:tcW w:w="1521" w:type="dxa"/>
          </w:tcPr>
          <w:p w14:paraId="14F22014" w14:textId="77777777" w:rsidR="00A65C51" w:rsidRPr="008C5A3E" w:rsidRDefault="00A65C51" w:rsidP="00574BC6">
            <w:pPr>
              <w:pStyle w:val="BodyText"/>
              <w:rPr>
                <w:rFonts w:asciiTheme="minorHAnsi" w:hAnsiTheme="minorHAnsi"/>
                <w:b/>
              </w:rPr>
            </w:pPr>
            <w:r w:rsidRPr="008C5A3E">
              <w:rPr>
                <w:rFonts w:asciiTheme="minorHAnsi" w:hAnsiTheme="minorHAnsi"/>
                <w:b/>
              </w:rPr>
              <w:t>Pass criteria</w:t>
            </w:r>
          </w:p>
        </w:tc>
        <w:tc>
          <w:tcPr>
            <w:tcW w:w="1598" w:type="dxa"/>
          </w:tcPr>
          <w:p w14:paraId="27C56926" w14:textId="77777777" w:rsidR="00A65C51" w:rsidRPr="008C5A3E" w:rsidRDefault="00A65C51" w:rsidP="00574BC6">
            <w:pPr>
              <w:pStyle w:val="BodyText"/>
              <w:rPr>
                <w:rFonts w:asciiTheme="minorHAnsi" w:hAnsiTheme="minorHAnsi"/>
                <w:b/>
              </w:rPr>
            </w:pPr>
            <w:r w:rsidRPr="008C5A3E">
              <w:rPr>
                <w:rFonts w:asciiTheme="minorHAnsi" w:hAnsiTheme="minorHAnsi"/>
                <w:b/>
              </w:rPr>
              <w:t>Weighting</w:t>
            </w:r>
          </w:p>
        </w:tc>
        <w:tc>
          <w:tcPr>
            <w:tcW w:w="1887" w:type="dxa"/>
          </w:tcPr>
          <w:p w14:paraId="5B5F8E07" w14:textId="77777777" w:rsidR="00A65C51" w:rsidRPr="008C5A3E" w:rsidRDefault="00A65C51" w:rsidP="00574BC6">
            <w:pPr>
              <w:pStyle w:val="BodyText"/>
              <w:jc w:val="center"/>
              <w:rPr>
                <w:rFonts w:asciiTheme="minorHAnsi" w:hAnsiTheme="minorHAnsi"/>
                <w:b/>
              </w:rPr>
            </w:pPr>
            <w:r w:rsidRPr="008C5A3E">
              <w:rPr>
                <w:rFonts w:asciiTheme="minorHAnsi" w:hAnsiTheme="minorHAnsi"/>
                <w:b/>
              </w:rPr>
              <w:t>Outcome assessed</w:t>
            </w:r>
          </w:p>
        </w:tc>
      </w:tr>
      <w:tr w:rsidR="00A65C51" w:rsidRPr="008C5A3E" w14:paraId="30235AD6" w14:textId="77777777" w:rsidTr="00574BC6">
        <w:tc>
          <w:tcPr>
            <w:tcW w:w="534" w:type="dxa"/>
          </w:tcPr>
          <w:p w14:paraId="3A67F5F0" w14:textId="77777777" w:rsidR="00A65C51" w:rsidRPr="008C5A3E" w:rsidRDefault="00A65C51" w:rsidP="00574BC6">
            <w:pPr>
              <w:pStyle w:val="BodyText"/>
              <w:spacing w:before="60" w:after="60"/>
              <w:rPr>
                <w:rFonts w:asciiTheme="minorHAnsi" w:hAnsiTheme="minorHAnsi"/>
              </w:rPr>
            </w:pPr>
          </w:p>
        </w:tc>
        <w:tc>
          <w:tcPr>
            <w:tcW w:w="2976" w:type="dxa"/>
          </w:tcPr>
          <w:p w14:paraId="4152D938" w14:textId="77777777" w:rsidR="00A65C51" w:rsidRPr="008C5A3E" w:rsidRDefault="00A65C51" w:rsidP="00574BC6">
            <w:pPr>
              <w:pStyle w:val="BodyText"/>
              <w:spacing w:before="60" w:after="60"/>
              <w:rPr>
                <w:rFonts w:asciiTheme="minorHAnsi" w:hAnsiTheme="minorHAnsi"/>
              </w:rPr>
            </w:pPr>
            <w:r w:rsidRPr="008C5A3E">
              <w:rPr>
                <w:rFonts w:asciiTheme="minorHAnsi" w:hAnsiTheme="minorHAnsi"/>
              </w:rPr>
              <w:t>Portfolio of Evidence</w:t>
            </w:r>
          </w:p>
        </w:tc>
        <w:tc>
          <w:tcPr>
            <w:tcW w:w="1521" w:type="dxa"/>
          </w:tcPr>
          <w:p w14:paraId="22641BCD" w14:textId="77777777" w:rsidR="00A65C51" w:rsidRPr="008C5A3E" w:rsidRDefault="00A65C51" w:rsidP="00574BC6">
            <w:pPr>
              <w:pStyle w:val="BodyText"/>
              <w:spacing w:before="60" w:after="60"/>
              <w:rPr>
                <w:rFonts w:asciiTheme="minorHAnsi" w:hAnsiTheme="minorHAnsi"/>
              </w:rPr>
            </w:pPr>
            <w:r w:rsidRPr="008C5A3E">
              <w:rPr>
                <w:rFonts w:asciiTheme="minorHAnsi" w:hAnsiTheme="minorHAnsi"/>
              </w:rPr>
              <w:t>Overall Grade C- to A+</w:t>
            </w:r>
          </w:p>
        </w:tc>
        <w:tc>
          <w:tcPr>
            <w:tcW w:w="1598" w:type="dxa"/>
          </w:tcPr>
          <w:p w14:paraId="758B54DF" w14:textId="77777777" w:rsidR="00A65C51" w:rsidRPr="008C5A3E" w:rsidRDefault="00A65C51" w:rsidP="00574BC6">
            <w:pPr>
              <w:pStyle w:val="BodyText"/>
              <w:spacing w:before="60" w:after="60"/>
              <w:rPr>
                <w:rFonts w:asciiTheme="minorHAnsi" w:hAnsiTheme="minorHAnsi"/>
              </w:rPr>
            </w:pPr>
            <w:r w:rsidRPr="008C5A3E">
              <w:rPr>
                <w:rFonts w:asciiTheme="minorHAnsi" w:hAnsiTheme="minorHAnsi"/>
              </w:rPr>
              <w:t>See notes</w:t>
            </w:r>
          </w:p>
        </w:tc>
        <w:tc>
          <w:tcPr>
            <w:tcW w:w="1887" w:type="dxa"/>
          </w:tcPr>
          <w:p w14:paraId="7D43E133" w14:textId="77777777" w:rsidR="00A65C51" w:rsidRPr="008C5A3E" w:rsidRDefault="00A65C51" w:rsidP="00574BC6">
            <w:pPr>
              <w:pStyle w:val="BodyText"/>
              <w:spacing w:before="60" w:after="60"/>
              <w:jc w:val="center"/>
              <w:rPr>
                <w:rFonts w:asciiTheme="minorHAnsi" w:hAnsiTheme="minorHAnsi"/>
              </w:rPr>
            </w:pPr>
            <w:r w:rsidRPr="008C5A3E">
              <w:rPr>
                <w:rFonts w:asciiTheme="minorHAnsi" w:hAnsiTheme="minorHAnsi"/>
              </w:rPr>
              <w:t>All LOs</w:t>
            </w:r>
          </w:p>
        </w:tc>
      </w:tr>
    </w:tbl>
    <w:p w14:paraId="5760A094" w14:textId="77777777" w:rsidR="00A65C51" w:rsidRPr="008C5A3E" w:rsidRDefault="00A65C51" w:rsidP="00A65C51">
      <w:pPr>
        <w:autoSpaceDE w:val="0"/>
        <w:autoSpaceDN w:val="0"/>
        <w:adjustRightInd w:val="0"/>
        <w:rPr>
          <w:b/>
          <w:bCs/>
        </w:rPr>
      </w:pPr>
    </w:p>
    <w:p w14:paraId="30FD29A1" w14:textId="77777777" w:rsidR="00A65C51" w:rsidRPr="008C5A3E" w:rsidRDefault="00A65C51" w:rsidP="00A65C51">
      <w:r w:rsidRPr="008C5A3E">
        <w:t xml:space="preserve">Unless otherwise indicated above, the weighting of the overall assessment is equally distributed across learning outcomes. A variety of assessment tasks may be used to ensure that all learning outcomes are adequately demonstrated to achieve the graduate profile of the qualification. </w:t>
      </w:r>
    </w:p>
    <w:p w14:paraId="7B32D37C" w14:textId="77777777" w:rsidR="00A65C51" w:rsidRPr="008C5A3E" w:rsidRDefault="00A65C51" w:rsidP="00A65C51"/>
    <w:p w14:paraId="67E83F9E" w14:textId="77777777" w:rsidR="00A65C51" w:rsidRPr="008C5A3E" w:rsidRDefault="00A65C51" w:rsidP="00A65C51">
      <w:r w:rsidRPr="008C5A3E">
        <w:t>The contents of students’ portfolios may typically include evidence of achievement from assignments, projects, tests, exams, formative assessments, peer assessments, self and group assessments.</w:t>
      </w:r>
    </w:p>
    <w:p w14:paraId="53DD8F1A" w14:textId="77777777" w:rsidR="00A65C51" w:rsidRPr="008C5A3E" w:rsidRDefault="00A65C51" w:rsidP="00A65C51"/>
    <w:p w14:paraId="75C7B833" w14:textId="77777777" w:rsidR="00A65C51" w:rsidRPr="008C5A3E" w:rsidRDefault="00A65C51" w:rsidP="00A65C51">
      <w:r w:rsidRPr="008C5A3E">
        <w:t xml:space="preserve">Assessment judgements are guided by the aim statement of the course descriptor, by national consistency arrangements, by the assessment policy and practice of the delivering institution, and by level-related criteria published by NZQA. </w:t>
      </w:r>
    </w:p>
    <w:p w14:paraId="09F281FA" w14:textId="77777777" w:rsidR="00A65C51" w:rsidRPr="008C5A3E" w:rsidRDefault="00A65C51" w:rsidP="00A65C51">
      <w:pPr>
        <w:autoSpaceDE w:val="0"/>
        <w:autoSpaceDN w:val="0"/>
        <w:adjustRightInd w:val="0"/>
        <w:rPr>
          <w:b/>
          <w:bCs/>
        </w:rPr>
      </w:pPr>
    </w:p>
    <w:p w14:paraId="37711AA1" w14:textId="77777777" w:rsidR="00A65C51" w:rsidRPr="008C5A3E" w:rsidRDefault="00A65C51" w:rsidP="00A65C51">
      <w:pPr>
        <w:rPr>
          <w:b/>
        </w:rPr>
      </w:pPr>
      <w:r w:rsidRPr="008C5A3E">
        <w:rPr>
          <w:b/>
        </w:rPr>
        <w:t xml:space="preserve">Learning and teaching </w:t>
      </w:r>
    </w:p>
    <w:p w14:paraId="09175EEB" w14:textId="77777777" w:rsidR="00A65C51" w:rsidRPr="008C5A3E" w:rsidRDefault="00A65C51" w:rsidP="00A65C51">
      <w:r w:rsidRPr="008C5A3E">
        <w:t xml:space="preserve">The learning and teaching for the course may use a variety of models according to the policies and practice of the delivery institution. They may include on-campus, on-line, work-based, independent, and blended learning. </w:t>
      </w:r>
    </w:p>
    <w:p w14:paraId="60A11B56" w14:textId="77777777" w:rsidR="00A65C51" w:rsidRPr="008C5A3E" w:rsidRDefault="00A65C51" w:rsidP="00A65C51"/>
    <w:p w14:paraId="1FA29467" w14:textId="77777777" w:rsidR="00A65C51" w:rsidRPr="008C5A3E" w:rsidRDefault="00A65C51" w:rsidP="00A65C51">
      <w:r w:rsidRPr="008C5A3E">
        <w:t xml:space="preserve">Learning activities for topics may typically include practical/workshop/lab sessions, lectures, tutorials, field trips, group work, visiting specialists, computer simulations, web technologies, self-directed learning  </w:t>
      </w:r>
    </w:p>
    <w:p w14:paraId="3B23E4F2" w14:textId="77777777" w:rsidR="00A65C51" w:rsidRPr="008C5A3E" w:rsidRDefault="00A65C51" w:rsidP="00A65C51">
      <w:pPr>
        <w:autoSpaceDE w:val="0"/>
        <w:autoSpaceDN w:val="0"/>
        <w:adjustRightInd w:val="0"/>
        <w:rPr>
          <w:b/>
          <w:bCs/>
        </w:rPr>
      </w:pPr>
    </w:p>
    <w:p w14:paraId="6B12F439" w14:textId="77777777" w:rsidR="00A65C51" w:rsidRPr="008C5A3E" w:rsidRDefault="00A65C51" w:rsidP="00A65C51">
      <w:pPr>
        <w:rPr>
          <w:b/>
        </w:rPr>
      </w:pPr>
      <w:r w:rsidRPr="008C5A3E">
        <w:rPr>
          <w:b/>
        </w:rPr>
        <w:t xml:space="preserve">Learning resources </w:t>
      </w:r>
    </w:p>
    <w:p w14:paraId="51302684" w14:textId="77777777" w:rsidR="00A65C51" w:rsidRPr="008C5A3E" w:rsidRDefault="00A65C51" w:rsidP="00A65C51">
      <w:r w:rsidRPr="008C5A3E">
        <w:t>Recommended texts, industry documents, websites and other resources will be published by the learning management systems of each delivery institution.</w:t>
      </w:r>
    </w:p>
    <w:p w14:paraId="3F4280E0" w14:textId="77777777" w:rsidR="00A65C51" w:rsidRPr="008C5A3E" w:rsidRDefault="00A65C51" w:rsidP="00A65C51"/>
    <w:p w14:paraId="7556F2EE" w14:textId="77777777" w:rsidR="00A65C51" w:rsidRPr="008C5A3E" w:rsidRDefault="00A65C51" w:rsidP="00A65C51">
      <w:pPr>
        <w:rPr>
          <w:b/>
        </w:rPr>
      </w:pPr>
      <w:r w:rsidRPr="008C5A3E">
        <w:rPr>
          <w:b/>
        </w:rPr>
        <w:t>Summary of Changes</w:t>
      </w:r>
    </w:p>
    <w:tbl>
      <w:tblPr>
        <w:tblW w:w="9180" w:type="dxa"/>
        <w:tblBorders>
          <w:top w:val="single" w:sz="2" w:space="0" w:color="7F7F7F"/>
          <w:left w:val="single" w:sz="2" w:space="0" w:color="7F7F7F"/>
          <w:bottom w:val="single" w:sz="2" w:space="0" w:color="7F7F7F"/>
          <w:right w:val="single" w:sz="2" w:space="0" w:color="7F7F7F"/>
          <w:insideH w:val="single" w:sz="2" w:space="0" w:color="7F7F7F"/>
          <w:insideV w:val="single" w:sz="2" w:space="0" w:color="7F7F7F"/>
        </w:tblBorders>
        <w:tblLook w:val="01E0" w:firstRow="1" w:lastRow="1" w:firstColumn="1" w:lastColumn="1" w:noHBand="0" w:noVBand="0"/>
      </w:tblPr>
      <w:tblGrid>
        <w:gridCol w:w="1101"/>
        <w:gridCol w:w="1559"/>
        <w:gridCol w:w="1134"/>
        <w:gridCol w:w="1417"/>
        <w:gridCol w:w="3969"/>
      </w:tblGrid>
      <w:tr w:rsidR="00A65C51" w:rsidRPr="008C5A3E" w14:paraId="53F9D7E5" w14:textId="77777777" w:rsidTr="00574BC6">
        <w:tc>
          <w:tcPr>
            <w:tcW w:w="1101" w:type="dxa"/>
          </w:tcPr>
          <w:p w14:paraId="23B28155" w14:textId="77777777" w:rsidR="00A65C51" w:rsidRPr="008C5A3E" w:rsidRDefault="00A65C51" w:rsidP="00574BC6">
            <w:pPr>
              <w:pStyle w:val="BodyText20"/>
              <w:spacing w:after="0" w:line="240" w:lineRule="auto"/>
              <w:rPr>
                <w:rFonts w:asciiTheme="minorHAnsi" w:hAnsiTheme="minorHAnsi"/>
                <w:i/>
              </w:rPr>
            </w:pPr>
            <w:r w:rsidRPr="008C5A3E">
              <w:rPr>
                <w:rFonts w:asciiTheme="minorHAnsi" w:hAnsiTheme="minorHAnsi"/>
                <w:i/>
              </w:rPr>
              <w:t>Version No.</w:t>
            </w:r>
          </w:p>
        </w:tc>
        <w:tc>
          <w:tcPr>
            <w:tcW w:w="1559" w:type="dxa"/>
          </w:tcPr>
          <w:p w14:paraId="121870E0" w14:textId="77777777" w:rsidR="00A65C51" w:rsidRPr="008C5A3E" w:rsidRDefault="00A65C51" w:rsidP="00574BC6">
            <w:pPr>
              <w:pStyle w:val="BodyText20"/>
              <w:spacing w:after="0" w:line="240" w:lineRule="auto"/>
              <w:rPr>
                <w:rFonts w:asciiTheme="minorHAnsi" w:hAnsiTheme="minorHAnsi"/>
                <w:i/>
              </w:rPr>
            </w:pPr>
            <w:r w:rsidRPr="008C5A3E">
              <w:rPr>
                <w:rFonts w:asciiTheme="minorHAnsi" w:hAnsiTheme="minorHAnsi"/>
                <w:i/>
              </w:rPr>
              <w:t>Date of Change</w:t>
            </w:r>
          </w:p>
        </w:tc>
        <w:tc>
          <w:tcPr>
            <w:tcW w:w="1134" w:type="dxa"/>
          </w:tcPr>
          <w:p w14:paraId="4EAEF06E" w14:textId="77777777" w:rsidR="00A65C51" w:rsidRPr="008C5A3E" w:rsidRDefault="00A65C51" w:rsidP="00574BC6">
            <w:pPr>
              <w:pStyle w:val="BodyText20"/>
              <w:spacing w:after="0" w:line="240" w:lineRule="auto"/>
              <w:rPr>
                <w:rFonts w:asciiTheme="minorHAnsi" w:hAnsiTheme="minorHAnsi"/>
                <w:i/>
              </w:rPr>
            </w:pPr>
            <w:r w:rsidRPr="008C5A3E">
              <w:rPr>
                <w:rFonts w:asciiTheme="minorHAnsi" w:hAnsiTheme="minorHAnsi"/>
                <w:i/>
              </w:rPr>
              <w:t>Effective from</w:t>
            </w:r>
          </w:p>
        </w:tc>
        <w:tc>
          <w:tcPr>
            <w:tcW w:w="1417" w:type="dxa"/>
          </w:tcPr>
          <w:p w14:paraId="284A8880" w14:textId="77777777" w:rsidR="00A65C51" w:rsidRPr="008C5A3E" w:rsidRDefault="00A65C51" w:rsidP="00574BC6">
            <w:pPr>
              <w:pStyle w:val="BodyText20"/>
              <w:spacing w:after="0" w:line="240" w:lineRule="auto"/>
              <w:rPr>
                <w:rFonts w:asciiTheme="minorHAnsi" w:hAnsiTheme="minorHAnsi"/>
                <w:i/>
              </w:rPr>
            </w:pPr>
            <w:r w:rsidRPr="008C5A3E">
              <w:rPr>
                <w:rFonts w:asciiTheme="minorHAnsi" w:hAnsiTheme="minorHAnsi"/>
                <w:i/>
              </w:rPr>
              <w:t>Approved by</w:t>
            </w:r>
          </w:p>
        </w:tc>
        <w:tc>
          <w:tcPr>
            <w:tcW w:w="3969" w:type="dxa"/>
          </w:tcPr>
          <w:p w14:paraId="4E63567D" w14:textId="77777777" w:rsidR="00A65C51" w:rsidRPr="008C5A3E" w:rsidRDefault="00A65C51" w:rsidP="00574BC6">
            <w:pPr>
              <w:pStyle w:val="BodyText20"/>
              <w:spacing w:after="0" w:line="240" w:lineRule="auto"/>
              <w:rPr>
                <w:rFonts w:asciiTheme="minorHAnsi" w:hAnsiTheme="minorHAnsi"/>
                <w:i/>
              </w:rPr>
            </w:pPr>
            <w:r w:rsidRPr="008C5A3E">
              <w:rPr>
                <w:rFonts w:asciiTheme="minorHAnsi" w:hAnsiTheme="minorHAnsi"/>
                <w:i/>
              </w:rPr>
              <w:t>Description of change</w:t>
            </w:r>
          </w:p>
        </w:tc>
      </w:tr>
      <w:tr w:rsidR="00A65C51" w:rsidRPr="008C5A3E" w14:paraId="6A233312" w14:textId="77777777" w:rsidTr="00574BC6">
        <w:tc>
          <w:tcPr>
            <w:tcW w:w="1101" w:type="dxa"/>
            <w:tcBorders>
              <w:top w:val="single" w:sz="2" w:space="0" w:color="7F7F7F"/>
              <w:left w:val="single" w:sz="2" w:space="0" w:color="7F7F7F"/>
              <w:bottom w:val="single" w:sz="2" w:space="0" w:color="7F7F7F"/>
              <w:right w:val="single" w:sz="2" w:space="0" w:color="7F7F7F"/>
            </w:tcBorders>
          </w:tcPr>
          <w:p w14:paraId="32DC47E8" w14:textId="77777777" w:rsidR="00A65C51" w:rsidRPr="008C5A3E" w:rsidRDefault="00A65C51" w:rsidP="00574BC6">
            <w:pPr>
              <w:spacing w:before="40"/>
              <w:jc w:val="center"/>
              <w:rPr>
                <w:b/>
              </w:rPr>
            </w:pPr>
          </w:p>
        </w:tc>
        <w:tc>
          <w:tcPr>
            <w:tcW w:w="1559" w:type="dxa"/>
            <w:tcBorders>
              <w:top w:val="single" w:sz="2" w:space="0" w:color="7F7F7F"/>
              <w:left w:val="single" w:sz="2" w:space="0" w:color="7F7F7F"/>
              <w:bottom w:val="single" w:sz="2" w:space="0" w:color="7F7F7F"/>
              <w:right w:val="single" w:sz="2" w:space="0" w:color="7F7F7F"/>
            </w:tcBorders>
          </w:tcPr>
          <w:p w14:paraId="47BF4F58" w14:textId="77777777" w:rsidR="00A65C51" w:rsidRPr="008C5A3E" w:rsidRDefault="00A65C51" w:rsidP="00574BC6">
            <w:pPr>
              <w:spacing w:before="40"/>
              <w:rPr>
                <w:b/>
              </w:rPr>
            </w:pPr>
          </w:p>
        </w:tc>
        <w:tc>
          <w:tcPr>
            <w:tcW w:w="1134" w:type="dxa"/>
            <w:tcBorders>
              <w:top w:val="single" w:sz="2" w:space="0" w:color="7F7F7F"/>
              <w:left w:val="single" w:sz="2" w:space="0" w:color="7F7F7F"/>
              <w:bottom w:val="single" w:sz="2" w:space="0" w:color="7F7F7F"/>
              <w:right w:val="single" w:sz="2" w:space="0" w:color="7F7F7F"/>
            </w:tcBorders>
          </w:tcPr>
          <w:p w14:paraId="1153C86D" w14:textId="77777777" w:rsidR="00A65C51" w:rsidRPr="008C5A3E" w:rsidRDefault="00A65C51" w:rsidP="00574BC6">
            <w:pPr>
              <w:spacing w:before="40"/>
              <w:rPr>
                <w:b/>
              </w:rPr>
            </w:pPr>
          </w:p>
        </w:tc>
        <w:tc>
          <w:tcPr>
            <w:tcW w:w="1417" w:type="dxa"/>
            <w:tcBorders>
              <w:top w:val="single" w:sz="2" w:space="0" w:color="7F7F7F"/>
              <w:left w:val="single" w:sz="2" w:space="0" w:color="7F7F7F"/>
              <w:bottom w:val="single" w:sz="2" w:space="0" w:color="7F7F7F"/>
              <w:right w:val="single" w:sz="2" w:space="0" w:color="7F7F7F"/>
            </w:tcBorders>
          </w:tcPr>
          <w:p w14:paraId="563CAED3" w14:textId="77777777" w:rsidR="00A65C51" w:rsidRPr="008C5A3E" w:rsidRDefault="00A65C51" w:rsidP="00574BC6">
            <w:pPr>
              <w:spacing w:before="40"/>
              <w:jc w:val="center"/>
              <w:rPr>
                <w:b/>
              </w:rPr>
            </w:pPr>
          </w:p>
        </w:tc>
        <w:tc>
          <w:tcPr>
            <w:tcW w:w="3969" w:type="dxa"/>
            <w:tcBorders>
              <w:top w:val="single" w:sz="2" w:space="0" w:color="7F7F7F"/>
              <w:left w:val="single" w:sz="2" w:space="0" w:color="7F7F7F"/>
              <w:bottom w:val="single" w:sz="2" w:space="0" w:color="7F7F7F"/>
              <w:right w:val="single" w:sz="2" w:space="0" w:color="7F7F7F"/>
            </w:tcBorders>
          </w:tcPr>
          <w:p w14:paraId="710BBB74" w14:textId="77777777" w:rsidR="00A65C51" w:rsidRPr="008C5A3E" w:rsidRDefault="00A65C51" w:rsidP="00574BC6">
            <w:pPr>
              <w:spacing w:before="40"/>
              <w:rPr>
                <w:b/>
              </w:rPr>
            </w:pPr>
          </w:p>
        </w:tc>
      </w:tr>
    </w:tbl>
    <w:p w14:paraId="428267D1" w14:textId="77777777" w:rsidR="00FD12B9" w:rsidRDefault="00715AF0">
      <w:pPr>
        <w:sectPr w:rsidR="00FD12B9" w:rsidSect="003E4018">
          <w:footerReference w:type="even" r:id="rId12"/>
          <w:footerReference w:type="default" r:id="rId13"/>
          <w:footerReference w:type="first" r:id="rId14"/>
          <w:type w:val="continuous"/>
          <w:pgSz w:w="11900" w:h="16840"/>
          <w:pgMar w:top="1440" w:right="985" w:bottom="1440" w:left="1134" w:header="709" w:footer="709" w:gutter="0"/>
          <w:cols w:space="708"/>
          <w:titlePg/>
          <w:docGrid w:linePitch="360"/>
        </w:sectPr>
      </w:pPr>
      <w:r>
        <w:br w:type="page"/>
      </w:r>
    </w:p>
    <w:p w14:paraId="50D9D276" w14:textId="15B45736" w:rsidR="00715AF0" w:rsidRDefault="00715AF0"/>
    <w:p w14:paraId="3E9B678C" w14:textId="77777777" w:rsidR="003E4018" w:rsidRDefault="003E4018">
      <w:pPr>
        <w:sectPr w:rsidR="003E4018" w:rsidSect="00FD12B9">
          <w:footerReference w:type="first" r:id="rId15"/>
          <w:type w:val="continuous"/>
          <w:pgSz w:w="16840" w:h="11900" w:orient="landscape"/>
          <w:pgMar w:top="987" w:right="1440" w:bottom="1134" w:left="1440" w:header="709" w:footer="709" w:gutter="0"/>
          <w:cols w:space="708"/>
          <w:titlePg/>
          <w:docGrid w:linePitch="360"/>
        </w:sectPr>
      </w:pPr>
    </w:p>
    <w:p w14:paraId="0DC526C3" w14:textId="2F947FFE" w:rsidR="00F32671" w:rsidRDefault="00571DCF" w:rsidP="00237EBB">
      <w:pPr>
        <w:pStyle w:val="Heading1"/>
        <w:numPr>
          <w:ilvl w:val="0"/>
          <w:numId w:val="7"/>
        </w:numPr>
        <w:ind w:hanging="720"/>
      </w:pPr>
      <w:r>
        <w:t>Delivery Schedule</w:t>
      </w:r>
    </w:p>
    <w:p w14:paraId="439F477B" w14:textId="77777777" w:rsidR="00847060" w:rsidRDefault="009302CD" w:rsidP="003E4018">
      <w:pPr>
        <w:rPr>
          <w:lang w:val="en-NZ" w:eastAsia="en-NZ"/>
        </w:rPr>
      </w:pPr>
      <w:r>
        <w:rPr>
          <w:lang w:val="en-NZ" w:eastAsia="en-NZ"/>
        </w:rPr>
        <w:t>The delivery hours and teaching spaces in the table below are extracted from the Delivery Schedule Spreadsheet.</w:t>
      </w:r>
      <w:r w:rsidR="0089270C">
        <w:rPr>
          <w:lang w:val="en-NZ" w:eastAsia="en-NZ"/>
        </w:rPr>
        <w:t xml:space="preserve"> </w:t>
      </w:r>
    </w:p>
    <w:p w14:paraId="78E0A001" w14:textId="508618C4" w:rsidR="003E4018" w:rsidRDefault="0089270C" w:rsidP="003E4018">
      <w:pPr>
        <w:rPr>
          <w:lang w:val="en-NZ" w:eastAsia="en-NZ"/>
        </w:rPr>
      </w:pPr>
      <w:r>
        <w:rPr>
          <w:lang w:val="en-NZ" w:eastAsia="en-NZ"/>
        </w:rPr>
        <w:t>Refer to the Learning and Teaching s</w:t>
      </w:r>
      <w:r w:rsidR="00847060">
        <w:rPr>
          <w:lang w:val="en-NZ" w:eastAsia="en-NZ"/>
        </w:rPr>
        <w:t xml:space="preserve">ection </w:t>
      </w:r>
      <w:r>
        <w:rPr>
          <w:lang w:val="en-NZ" w:eastAsia="en-NZ"/>
        </w:rPr>
        <w:t>of the Course Descriptor.</w:t>
      </w:r>
    </w:p>
    <w:p w14:paraId="1A0D6939" w14:textId="77777777" w:rsidR="00D43FD6" w:rsidRDefault="00D43FD6" w:rsidP="003E4018">
      <w:pPr>
        <w:rPr>
          <w:lang w:val="en-NZ" w:eastAsia="en-NZ"/>
        </w:rPr>
      </w:pPr>
    </w:p>
    <w:p w14:paraId="7BEB9AA9" w14:textId="77777777" w:rsidR="00715AF0" w:rsidRDefault="00715AF0" w:rsidP="00715AF0">
      <w:pPr>
        <w:rPr>
          <w:lang w:val="en-NZ" w:eastAsia="en-NZ"/>
        </w:rPr>
      </w:pPr>
    </w:p>
    <w:tbl>
      <w:tblPr>
        <w:tblStyle w:val="TableGrid"/>
        <w:tblW w:w="13779" w:type="dxa"/>
        <w:tblLook w:val="04A0" w:firstRow="1" w:lastRow="0" w:firstColumn="1" w:lastColumn="0" w:noHBand="0" w:noVBand="1"/>
      </w:tblPr>
      <w:tblGrid>
        <w:gridCol w:w="1511"/>
        <w:gridCol w:w="1838"/>
        <w:gridCol w:w="1579"/>
        <w:gridCol w:w="1595"/>
        <w:gridCol w:w="1856"/>
        <w:gridCol w:w="2219"/>
        <w:gridCol w:w="1631"/>
        <w:gridCol w:w="1550"/>
      </w:tblGrid>
      <w:tr w:rsidR="00FD12B9" w14:paraId="28528F00" w14:textId="77777777" w:rsidTr="00FD12B9">
        <w:tc>
          <w:tcPr>
            <w:tcW w:w="3349" w:type="dxa"/>
            <w:gridSpan w:val="2"/>
            <w:tcBorders>
              <w:top w:val="single" w:sz="12" w:space="0" w:color="auto"/>
              <w:left w:val="single" w:sz="12" w:space="0" w:color="auto"/>
              <w:right w:val="single" w:sz="12" w:space="0" w:color="auto"/>
            </w:tcBorders>
            <w:shd w:val="clear" w:color="auto" w:fill="BFBFBF" w:themeFill="background1" w:themeFillShade="BF"/>
          </w:tcPr>
          <w:p w14:paraId="7A605198" w14:textId="7EE0BF76" w:rsidR="00FD12B9" w:rsidRPr="00D43FD6" w:rsidRDefault="00FD12B9" w:rsidP="00876DA2">
            <w:pPr>
              <w:jc w:val="center"/>
              <w:rPr>
                <w:b/>
                <w:lang w:eastAsia="en-NZ"/>
              </w:rPr>
            </w:pPr>
            <w:r w:rsidRPr="00D43FD6">
              <w:rPr>
                <w:rFonts w:ascii="Arial" w:hAnsi="Arial" w:cs="Arial"/>
                <w:b/>
                <w:lang w:eastAsia="en-NZ"/>
              </w:rPr>
              <w:t>On Campus</w:t>
            </w:r>
          </w:p>
        </w:tc>
        <w:tc>
          <w:tcPr>
            <w:tcW w:w="3174" w:type="dxa"/>
            <w:gridSpan w:val="2"/>
            <w:tcBorders>
              <w:top w:val="single" w:sz="12" w:space="0" w:color="auto"/>
              <w:left w:val="single" w:sz="12" w:space="0" w:color="auto"/>
              <w:right w:val="single" w:sz="12" w:space="0" w:color="auto"/>
            </w:tcBorders>
            <w:shd w:val="clear" w:color="auto" w:fill="BFBFBF" w:themeFill="background1" w:themeFillShade="BF"/>
          </w:tcPr>
          <w:p w14:paraId="47A8D771" w14:textId="0CE2F867" w:rsidR="00FD12B9" w:rsidRPr="00D43FD6" w:rsidRDefault="00FD12B9" w:rsidP="00876DA2">
            <w:pPr>
              <w:jc w:val="center"/>
              <w:rPr>
                <w:rFonts w:ascii="Arial" w:hAnsi="Arial" w:cs="Arial"/>
                <w:b/>
                <w:lang w:eastAsia="en-NZ"/>
              </w:rPr>
            </w:pPr>
            <w:r w:rsidRPr="00D43FD6">
              <w:rPr>
                <w:rFonts w:ascii="Arial" w:hAnsi="Arial" w:cs="Arial"/>
                <w:b/>
                <w:lang w:eastAsia="en-NZ"/>
              </w:rPr>
              <w:t>Online Learning</w:t>
            </w:r>
          </w:p>
        </w:tc>
        <w:tc>
          <w:tcPr>
            <w:tcW w:w="4075" w:type="dxa"/>
            <w:gridSpan w:val="2"/>
            <w:tcBorders>
              <w:top w:val="single" w:sz="12" w:space="0" w:color="auto"/>
              <w:left w:val="single" w:sz="12" w:space="0" w:color="auto"/>
              <w:right w:val="single" w:sz="12" w:space="0" w:color="auto"/>
            </w:tcBorders>
            <w:shd w:val="clear" w:color="auto" w:fill="BFBFBF" w:themeFill="background1" w:themeFillShade="BF"/>
          </w:tcPr>
          <w:p w14:paraId="4458BE41" w14:textId="46605A62" w:rsidR="00FD12B9" w:rsidRPr="00D43FD6" w:rsidRDefault="00FD12B9" w:rsidP="00876DA2">
            <w:pPr>
              <w:jc w:val="center"/>
              <w:rPr>
                <w:b/>
                <w:lang w:eastAsia="en-NZ"/>
              </w:rPr>
            </w:pPr>
            <w:r w:rsidRPr="00CF1054">
              <w:rPr>
                <w:rFonts w:ascii="Arial" w:hAnsi="Arial" w:cs="Arial"/>
                <w:b/>
                <w:lang w:eastAsia="en-NZ"/>
              </w:rPr>
              <w:t>Work Integrated Learning</w:t>
            </w:r>
          </w:p>
        </w:tc>
        <w:tc>
          <w:tcPr>
            <w:tcW w:w="1631" w:type="dxa"/>
            <w:tcBorders>
              <w:top w:val="single" w:sz="12" w:space="0" w:color="auto"/>
              <w:left w:val="single" w:sz="12" w:space="0" w:color="auto"/>
              <w:right w:val="single" w:sz="12" w:space="0" w:color="auto"/>
            </w:tcBorders>
            <w:shd w:val="clear" w:color="auto" w:fill="BFBFBF" w:themeFill="background1" w:themeFillShade="BF"/>
          </w:tcPr>
          <w:p w14:paraId="31533227" w14:textId="6C2436D7" w:rsidR="00FD12B9" w:rsidRPr="00D43FD6" w:rsidRDefault="00FD12B9" w:rsidP="00876DA2">
            <w:pPr>
              <w:jc w:val="center"/>
              <w:rPr>
                <w:rFonts w:ascii="Arial" w:hAnsi="Arial" w:cs="Arial"/>
                <w:b/>
                <w:lang w:eastAsia="en-NZ"/>
              </w:rPr>
            </w:pPr>
            <w:r w:rsidRPr="00D43FD6">
              <w:rPr>
                <w:rFonts w:ascii="Arial" w:hAnsi="Arial" w:cs="Arial"/>
                <w:b/>
                <w:lang w:eastAsia="en-NZ"/>
              </w:rPr>
              <w:t>Independent Learning</w:t>
            </w:r>
          </w:p>
        </w:tc>
        <w:tc>
          <w:tcPr>
            <w:tcW w:w="1550" w:type="dxa"/>
            <w:vMerge w:val="restart"/>
            <w:tcBorders>
              <w:top w:val="single" w:sz="12" w:space="0" w:color="auto"/>
              <w:left w:val="single" w:sz="12" w:space="0" w:color="auto"/>
              <w:right w:val="single" w:sz="12" w:space="0" w:color="auto"/>
            </w:tcBorders>
            <w:shd w:val="clear" w:color="auto" w:fill="BFBFBF" w:themeFill="background1" w:themeFillShade="BF"/>
            <w:vAlign w:val="center"/>
          </w:tcPr>
          <w:p w14:paraId="5FB7C6CD" w14:textId="77777777" w:rsidR="00FD12B9" w:rsidRPr="001F6F57" w:rsidRDefault="00FD12B9" w:rsidP="00876DA2">
            <w:pPr>
              <w:jc w:val="center"/>
              <w:rPr>
                <w:rFonts w:ascii="Arial" w:hAnsi="Arial" w:cs="Arial"/>
                <w:b/>
                <w:lang w:eastAsia="en-NZ"/>
              </w:rPr>
            </w:pPr>
            <w:r w:rsidRPr="001F6F57">
              <w:rPr>
                <w:rFonts w:ascii="Arial" w:hAnsi="Arial" w:cs="Arial"/>
                <w:b/>
                <w:lang w:eastAsia="en-NZ"/>
              </w:rPr>
              <w:t>TOTAL HOURS</w:t>
            </w:r>
          </w:p>
        </w:tc>
      </w:tr>
      <w:tr w:rsidR="00FD12B9" w14:paraId="0806AAC5" w14:textId="77777777" w:rsidTr="00FD12B9">
        <w:tc>
          <w:tcPr>
            <w:tcW w:w="1511" w:type="dxa"/>
            <w:tcBorders>
              <w:left w:val="single" w:sz="12" w:space="0" w:color="auto"/>
              <w:right w:val="single" w:sz="12" w:space="0" w:color="auto"/>
            </w:tcBorders>
            <w:shd w:val="clear" w:color="auto" w:fill="F2F2F2" w:themeFill="background1" w:themeFillShade="F2"/>
          </w:tcPr>
          <w:p w14:paraId="0244B564" w14:textId="7943A1E5" w:rsidR="00FD12B9" w:rsidRPr="00D43FD6" w:rsidRDefault="00A65C51" w:rsidP="00876DA2">
            <w:pPr>
              <w:rPr>
                <w:rFonts w:ascii="Arial" w:hAnsi="Arial" w:cs="Arial"/>
                <w:b/>
                <w:lang w:eastAsia="en-NZ"/>
              </w:rPr>
            </w:pPr>
            <w:r w:rsidRPr="00EA1C82">
              <w:rPr>
                <w:rFonts w:ascii="Calibri" w:eastAsia="Times New Roman" w:hAnsi="Calibri"/>
                <w:color w:val="000000"/>
                <w:sz w:val="22"/>
                <w:szCs w:val="22"/>
                <w:lang w:eastAsia="en-NZ"/>
              </w:rPr>
              <w:t>F</w:t>
            </w:r>
            <w:r>
              <w:rPr>
                <w:rFonts w:ascii="Calibri" w:eastAsia="Times New Roman" w:hAnsi="Calibri"/>
                <w:color w:val="000000"/>
                <w:sz w:val="22"/>
                <w:szCs w:val="22"/>
                <w:lang w:eastAsia="en-NZ"/>
              </w:rPr>
              <w:t>lat Floored Teaching Space</w:t>
            </w:r>
          </w:p>
        </w:tc>
        <w:tc>
          <w:tcPr>
            <w:tcW w:w="1838" w:type="dxa"/>
            <w:tcBorders>
              <w:left w:val="single" w:sz="12" w:space="0" w:color="auto"/>
              <w:right w:val="single" w:sz="12" w:space="0" w:color="auto"/>
            </w:tcBorders>
            <w:shd w:val="clear" w:color="auto" w:fill="F2F2F2" w:themeFill="background1" w:themeFillShade="F2"/>
          </w:tcPr>
          <w:p w14:paraId="6610309E" w14:textId="123E4864" w:rsidR="00FD12B9" w:rsidRPr="00C626AC" w:rsidRDefault="00131409" w:rsidP="00876DA2">
            <w:pPr>
              <w:rPr>
                <w:rFonts w:ascii="Calibri" w:eastAsia="Times New Roman" w:hAnsi="Calibri"/>
                <w:color w:val="000000"/>
                <w:sz w:val="22"/>
                <w:szCs w:val="22"/>
                <w:lang w:eastAsia="en-NZ"/>
              </w:rPr>
            </w:pPr>
            <w:r w:rsidRPr="00612C22">
              <w:rPr>
                <w:rFonts w:ascii="Calibri" w:eastAsia="Times New Roman" w:hAnsi="Calibri"/>
                <w:color w:val="000000"/>
                <w:sz w:val="22"/>
                <w:szCs w:val="22"/>
                <w:lang w:eastAsia="en-NZ"/>
              </w:rPr>
              <w:t>Labs - e.g computing education, e.g. learning software useage.</w:t>
            </w:r>
          </w:p>
        </w:tc>
        <w:tc>
          <w:tcPr>
            <w:tcW w:w="1579" w:type="dxa"/>
            <w:tcBorders>
              <w:left w:val="single" w:sz="12" w:space="0" w:color="auto"/>
              <w:right w:val="single" w:sz="12" w:space="0" w:color="auto"/>
            </w:tcBorders>
            <w:shd w:val="clear" w:color="auto" w:fill="F2F2F2" w:themeFill="background1" w:themeFillShade="F2"/>
          </w:tcPr>
          <w:p w14:paraId="3180BD07" w14:textId="5C272DAD" w:rsidR="00FD12B9" w:rsidRPr="00C626AC" w:rsidRDefault="00FD12B9" w:rsidP="00876DA2">
            <w:pPr>
              <w:rPr>
                <w:rFonts w:ascii="Calibri" w:eastAsia="Times New Roman" w:hAnsi="Calibri"/>
                <w:color w:val="000000"/>
                <w:sz w:val="22"/>
                <w:szCs w:val="22"/>
                <w:lang w:eastAsia="en-NZ"/>
              </w:rPr>
            </w:pPr>
            <w:r w:rsidRPr="00C626AC">
              <w:rPr>
                <w:rFonts w:ascii="Calibri" w:eastAsia="Times New Roman" w:hAnsi="Calibri"/>
                <w:color w:val="000000"/>
                <w:sz w:val="22"/>
                <w:szCs w:val="22"/>
                <w:lang w:eastAsia="en-NZ"/>
              </w:rPr>
              <w:t>Synchronous:  Collaborate, Echo 360 etc.</w:t>
            </w:r>
          </w:p>
        </w:tc>
        <w:tc>
          <w:tcPr>
            <w:tcW w:w="1595" w:type="dxa"/>
            <w:tcBorders>
              <w:left w:val="single" w:sz="12" w:space="0" w:color="auto"/>
              <w:right w:val="single" w:sz="12" w:space="0" w:color="auto"/>
            </w:tcBorders>
            <w:shd w:val="clear" w:color="auto" w:fill="F2F2F2" w:themeFill="background1" w:themeFillShade="F2"/>
          </w:tcPr>
          <w:p w14:paraId="20EF6E42" w14:textId="65DB84C1" w:rsidR="00FD12B9" w:rsidRPr="00D43FD6" w:rsidRDefault="00FD12B9" w:rsidP="00876DA2">
            <w:pPr>
              <w:rPr>
                <w:rFonts w:ascii="Arial" w:hAnsi="Arial" w:cs="Arial"/>
                <w:b/>
                <w:lang w:eastAsia="en-NZ"/>
              </w:rPr>
            </w:pPr>
            <w:r w:rsidRPr="00C626AC">
              <w:rPr>
                <w:rFonts w:ascii="Calibri" w:eastAsia="Times New Roman" w:hAnsi="Calibri"/>
                <w:color w:val="000000"/>
                <w:sz w:val="22"/>
                <w:szCs w:val="22"/>
                <w:lang w:eastAsia="en-NZ"/>
              </w:rPr>
              <w:t>Asychronous:  Web-based and Moodle activities</w:t>
            </w:r>
          </w:p>
        </w:tc>
        <w:tc>
          <w:tcPr>
            <w:tcW w:w="1856" w:type="dxa"/>
            <w:tcBorders>
              <w:left w:val="single" w:sz="12" w:space="0" w:color="auto"/>
              <w:right w:val="single" w:sz="12" w:space="0" w:color="auto"/>
            </w:tcBorders>
            <w:shd w:val="clear" w:color="auto" w:fill="F2F2F2" w:themeFill="background1" w:themeFillShade="F2"/>
          </w:tcPr>
          <w:p w14:paraId="1C65A4E9" w14:textId="77777777" w:rsidR="00FD12B9" w:rsidRPr="00D43FD6" w:rsidRDefault="00FD12B9" w:rsidP="00876DA2">
            <w:pPr>
              <w:rPr>
                <w:b/>
                <w:lang w:eastAsia="en-NZ"/>
              </w:rPr>
            </w:pPr>
            <w:r w:rsidRPr="00C626AC">
              <w:rPr>
                <w:rFonts w:ascii="Calibri" w:eastAsia="Times New Roman" w:hAnsi="Calibri"/>
                <w:color w:val="000000"/>
                <w:sz w:val="22"/>
                <w:szCs w:val="22"/>
                <w:lang w:eastAsia="en-NZ"/>
              </w:rPr>
              <w:t>Authentic Learning: reflective  real-life demands in industry - including assessment</w:t>
            </w:r>
          </w:p>
        </w:tc>
        <w:tc>
          <w:tcPr>
            <w:tcW w:w="2219" w:type="dxa"/>
            <w:tcBorders>
              <w:left w:val="single" w:sz="12" w:space="0" w:color="auto"/>
              <w:right w:val="single" w:sz="12" w:space="0" w:color="auto"/>
            </w:tcBorders>
            <w:shd w:val="clear" w:color="auto" w:fill="F2F2F2" w:themeFill="background1" w:themeFillShade="F2"/>
          </w:tcPr>
          <w:p w14:paraId="3F735D00" w14:textId="0F344E93" w:rsidR="00FD12B9" w:rsidRPr="00C02111" w:rsidRDefault="00FD12B9" w:rsidP="00876DA2">
            <w:pPr>
              <w:rPr>
                <w:rFonts w:ascii="Calibri" w:eastAsia="Times New Roman" w:hAnsi="Calibri"/>
                <w:color w:val="000000"/>
                <w:sz w:val="22"/>
                <w:szCs w:val="22"/>
                <w:lang w:eastAsia="en-NZ"/>
              </w:rPr>
            </w:pPr>
            <w:r w:rsidRPr="00C626AC">
              <w:rPr>
                <w:rFonts w:ascii="Calibri" w:eastAsia="Times New Roman" w:hAnsi="Calibri"/>
                <w:color w:val="000000"/>
                <w:sz w:val="22"/>
                <w:szCs w:val="22"/>
                <w:lang w:eastAsia="en-NZ"/>
              </w:rPr>
              <w:t>Work based or Work Integrated Learning - learning achieved through activities that are based on, or derived front he context of work. E.g learning in the workplace.</w:t>
            </w:r>
          </w:p>
        </w:tc>
        <w:tc>
          <w:tcPr>
            <w:tcW w:w="1631" w:type="dxa"/>
            <w:tcBorders>
              <w:left w:val="single" w:sz="12" w:space="0" w:color="auto"/>
              <w:right w:val="single" w:sz="12" w:space="0" w:color="auto"/>
            </w:tcBorders>
            <w:shd w:val="clear" w:color="auto" w:fill="F2F2F2" w:themeFill="background1" w:themeFillShade="F2"/>
          </w:tcPr>
          <w:p w14:paraId="02743B57" w14:textId="1B87AFE3" w:rsidR="00FD12B9" w:rsidRPr="00D43FD6" w:rsidRDefault="00FD12B9" w:rsidP="00876DA2">
            <w:pPr>
              <w:rPr>
                <w:rFonts w:ascii="Arial" w:hAnsi="Arial" w:cs="Arial"/>
                <w:b/>
                <w:lang w:eastAsia="en-NZ"/>
              </w:rPr>
            </w:pPr>
            <w:r w:rsidRPr="00C02111">
              <w:rPr>
                <w:rFonts w:ascii="Calibri" w:eastAsia="Times New Roman" w:hAnsi="Calibri"/>
                <w:color w:val="000000"/>
                <w:sz w:val="22"/>
                <w:szCs w:val="22"/>
                <w:lang w:eastAsia="en-NZ"/>
              </w:rPr>
              <w:t>S</w:t>
            </w:r>
            <w:r>
              <w:rPr>
                <w:rFonts w:ascii="Calibri" w:eastAsia="Times New Roman" w:hAnsi="Calibri"/>
                <w:color w:val="000000"/>
                <w:sz w:val="22"/>
                <w:szCs w:val="22"/>
                <w:lang w:eastAsia="en-NZ"/>
              </w:rPr>
              <w:t>elf Directed Learning</w:t>
            </w:r>
          </w:p>
        </w:tc>
        <w:tc>
          <w:tcPr>
            <w:tcW w:w="1550" w:type="dxa"/>
            <w:vMerge/>
            <w:tcBorders>
              <w:left w:val="single" w:sz="12" w:space="0" w:color="auto"/>
              <w:right w:val="single" w:sz="12" w:space="0" w:color="auto"/>
            </w:tcBorders>
            <w:shd w:val="clear" w:color="auto" w:fill="BFBFBF" w:themeFill="background1" w:themeFillShade="BF"/>
          </w:tcPr>
          <w:p w14:paraId="40153107" w14:textId="77777777" w:rsidR="00FD12B9" w:rsidRPr="00D43FD6" w:rsidRDefault="00FD12B9" w:rsidP="00876DA2">
            <w:pPr>
              <w:rPr>
                <w:rFonts w:ascii="Arial" w:hAnsi="Arial" w:cs="Arial"/>
                <w:lang w:eastAsia="en-NZ"/>
              </w:rPr>
            </w:pPr>
          </w:p>
        </w:tc>
      </w:tr>
      <w:tr w:rsidR="00FD12B9" w14:paraId="76E513C3" w14:textId="77777777" w:rsidTr="00FD12B9">
        <w:trPr>
          <w:trHeight w:val="340"/>
        </w:trPr>
        <w:tc>
          <w:tcPr>
            <w:tcW w:w="1511" w:type="dxa"/>
            <w:tcBorders>
              <w:left w:val="single" w:sz="12" w:space="0" w:color="auto"/>
              <w:bottom w:val="single" w:sz="12" w:space="0" w:color="auto"/>
              <w:right w:val="single" w:sz="12" w:space="0" w:color="auto"/>
            </w:tcBorders>
            <w:vAlign w:val="center"/>
          </w:tcPr>
          <w:p w14:paraId="02D20E27" w14:textId="5A6CBAC6" w:rsidR="00FD12B9" w:rsidRPr="00D43FD6" w:rsidRDefault="00D26D28" w:rsidP="00876DA2">
            <w:pPr>
              <w:jc w:val="center"/>
              <w:rPr>
                <w:rFonts w:ascii="Arial" w:hAnsi="Arial" w:cs="Arial"/>
                <w:lang w:eastAsia="en-NZ"/>
              </w:rPr>
            </w:pPr>
            <w:r>
              <w:rPr>
                <w:rFonts w:ascii="Arial" w:hAnsi="Arial" w:cs="Arial"/>
                <w:lang w:eastAsia="en-NZ"/>
              </w:rPr>
              <w:t>18</w:t>
            </w:r>
          </w:p>
        </w:tc>
        <w:tc>
          <w:tcPr>
            <w:tcW w:w="1838" w:type="dxa"/>
            <w:tcBorders>
              <w:left w:val="single" w:sz="12" w:space="0" w:color="auto"/>
              <w:bottom w:val="single" w:sz="12" w:space="0" w:color="auto"/>
              <w:right w:val="single" w:sz="12" w:space="0" w:color="auto"/>
            </w:tcBorders>
            <w:vAlign w:val="center"/>
          </w:tcPr>
          <w:p w14:paraId="4E5BD95A" w14:textId="30A64E6E" w:rsidR="00FD12B9" w:rsidRPr="00FD12B9" w:rsidRDefault="00A65C51" w:rsidP="00FD12B9">
            <w:pPr>
              <w:jc w:val="center"/>
              <w:rPr>
                <w:rFonts w:ascii="Arial" w:hAnsi="Arial" w:cs="Arial"/>
                <w:lang w:eastAsia="en-NZ"/>
              </w:rPr>
            </w:pPr>
            <w:r>
              <w:rPr>
                <w:rFonts w:ascii="Arial" w:hAnsi="Arial" w:cs="Arial"/>
                <w:lang w:eastAsia="en-NZ"/>
              </w:rPr>
              <w:t>10</w:t>
            </w:r>
          </w:p>
        </w:tc>
        <w:tc>
          <w:tcPr>
            <w:tcW w:w="1579" w:type="dxa"/>
            <w:tcBorders>
              <w:left w:val="single" w:sz="12" w:space="0" w:color="auto"/>
              <w:bottom w:val="single" w:sz="12" w:space="0" w:color="auto"/>
              <w:right w:val="single" w:sz="12" w:space="0" w:color="auto"/>
            </w:tcBorders>
            <w:vAlign w:val="center"/>
          </w:tcPr>
          <w:p w14:paraId="6782A6F8" w14:textId="12D20E8D" w:rsidR="00FD12B9" w:rsidRPr="007E678A" w:rsidRDefault="00A65C51" w:rsidP="007E678A">
            <w:pPr>
              <w:jc w:val="center"/>
              <w:rPr>
                <w:rFonts w:ascii="Arial" w:hAnsi="Arial" w:cs="Arial"/>
                <w:lang w:eastAsia="en-NZ"/>
              </w:rPr>
            </w:pPr>
            <w:r>
              <w:rPr>
                <w:rFonts w:ascii="Arial" w:hAnsi="Arial" w:cs="Arial"/>
                <w:lang w:eastAsia="en-NZ"/>
              </w:rPr>
              <w:t>14</w:t>
            </w:r>
          </w:p>
        </w:tc>
        <w:tc>
          <w:tcPr>
            <w:tcW w:w="1595" w:type="dxa"/>
            <w:tcBorders>
              <w:left w:val="single" w:sz="12" w:space="0" w:color="auto"/>
              <w:bottom w:val="single" w:sz="12" w:space="0" w:color="auto"/>
              <w:right w:val="single" w:sz="12" w:space="0" w:color="auto"/>
            </w:tcBorders>
            <w:vAlign w:val="center"/>
          </w:tcPr>
          <w:p w14:paraId="4F75A5B0" w14:textId="13A0164D" w:rsidR="00FD12B9" w:rsidRPr="00D43FD6" w:rsidRDefault="00A65C51" w:rsidP="00876DA2">
            <w:pPr>
              <w:jc w:val="center"/>
              <w:rPr>
                <w:rFonts w:ascii="Arial" w:hAnsi="Arial" w:cs="Arial"/>
                <w:lang w:eastAsia="en-NZ"/>
              </w:rPr>
            </w:pPr>
            <w:r>
              <w:rPr>
                <w:rFonts w:ascii="Arial" w:hAnsi="Arial" w:cs="Arial"/>
                <w:lang w:eastAsia="en-NZ"/>
              </w:rPr>
              <w:t>16</w:t>
            </w:r>
          </w:p>
        </w:tc>
        <w:tc>
          <w:tcPr>
            <w:tcW w:w="1856" w:type="dxa"/>
            <w:tcBorders>
              <w:left w:val="single" w:sz="12" w:space="0" w:color="auto"/>
              <w:bottom w:val="single" w:sz="12" w:space="0" w:color="auto"/>
              <w:right w:val="single" w:sz="12" w:space="0" w:color="auto"/>
            </w:tcBorders>
            <w:vAlign w:val="center"/>
          </w:tcPr>
          <w:p w14:paraId="6F6241A1" w14:textId="11C0BBBC" w:rsidR="00FD12B9" w:rsidRPr="00FD12B9" w:rsidRDefault="00A65C51" w:rsidP="00715AF0">
            <w:pPr>
              <w:jc w:val="center"/>
              <w:rPr>
                <w:rFonts w:ascii="Arial" w:hAnsi="Arial" w:cs="Arial"/>
                <w:lang w:eastAsia="en-NZ"/>
              </w:rPr>
            </w:pPr>
            <w:r>
              <w:rPr>
                <w:rFonts w:ascii="Arial" w:hAnsi="Arial" w:cs="Arial"/>
                <w:lang w:eastAsia="en-NZ"/>
              </w:rPr>
              <w:t>4</w:t>
            </w:r>
          </w:p>
        </w:tc>
        <w:tc>
          <w:tcPr>
            <w:tcW w:w="2219" w:type="dxa"/>
            <w:tcBorders>
              <w:left w:val="single" w:sz="12" w:space="0" w:color="auto"/>
              <w:bottom w:val="single" w:sz="12" w:space="0" w:color="auto"/>
              <w:right w:val="single" w:sz="12" w:space="0" w:color="auto"/>
            </w:tcBorders>
            <w:vAlign w:val="center"/>
          </w:tcPr>
          <w:p w14:paraId="34C700BF" w14:textId="5A4F5ED4" w:rsidR="00FD12B9" w:rsidRPr="00FD12B9" w:rsidRDefault="00A65C51" w:rsidP="00FD12B9">
            <w:pPr>
              <w:jc w:val="center"/>
              <w:rPr>
                <w:rFonts w:ascii="Arial" w:hAnsi="Arial" w:cs="Arial"/>
                <w:lang w:eastAsia="en-NZ"/>
              </w:rPr>
            </w:pPr>
            <w:r>
              <w:rPr>
                <w:rFonts w:ascii="Arial" w:hAnsi="Arial" w:cs="Arial"/>
                <w:lang w:eastAsia="en-NZ"/>
              </w:rPr>
              <w:t>10</w:t>
            </w:r>
          </w:p>
        </w:tc>
        <w:tc>
          <w:tcPr>
            <w:tcW w:w="1631" w:type="dxa"/>
            <w:tcBorders>
              <w:left w:val="single" w:sz="12" w:space="0" w:color="auto"/>
              <w:bottom w:val="single" w:sz="12" w:space="0" w:color="auto"/>
              <w:right w:val="single" w:sz="12" w:space="0" w:color="auto"/>
            </w:tcBorders>
            <w:vAlign w:val="center"/>
          </w:tcPr>
          <w:p w14:paraId="277CB586" w14:textId="3985B34B" w:rsidR="00FD12B9" w:rsidRPr="00D43FD6" w:rsidRDefault="00A65C51" w:rsidP="00876DA2">
            <w:pPr>
              <w:jc w:val="center"/>
              <w:rPr>
                <w:rFonts w:ascii="Arial" w:hAnsi="Arial" w:cs="Arial"/>
                <w:lang w:eastAsia="en-NZ"/>
              </w:rPr>
            </w:pPr>
            <w:r>
              <w:rPr>
                <w:rFonts w:ascii="Arial" w:hAnsi="Arial" w:cs="Arial"/>
                <w:lang w:eastAsia="en-NZ"/>
              </w:rPr>
              <w:t>78</w:t>
            </w:r>
          </w:p>
        </w:tc>
        <w:tc>
          <w:tcPr>
            <w:tcW w:w="1550" w:type="dxa"/>
            <w:tcBorders>
              <w:left w:val="single" w:sz="12" w:space="0" w:color="auto"/>
              <w:bottom w:val="single" w:sz="12" w:space="0" w:color="auto"/>
              <w:right w:val="single" w:sz="12" w:space="0" w:color="auto"/>
            </w:tcBorders>
            <w:vAlign w:val="center"/>
          </w:tcPr>
          <w:p w14:paraId="764CAF11" w14:textId="77777777" w:rsidR="00FD12B9" w:rsidRPr="00D43FD6" w:rsidRDefault="00FD12B9" w:rsidP="00876DA2">
            <w:pPr>
              <w:jc w:val="center"/>
              <w:rPr>
                <w:rFonts w:ascii="Arial" w:hAnsi="Arial" w:cs="Arial"/>
                <w:lang w:eastAsia="en-NZ"/>
              </w:rPr>
            </w:pPr>
            <w:r w:rsidRPr="00D43FD6">
              <w:rPr>
                <w:rFonts w:ascii="Arial" w:hAnsi="Arial" w:cs="Arial"/>
                <w:lang w:eastAsia="en-NZ"/>
              </w:rPr>
              <w:t>150</w:t>
            </w:r>
          </w:p>
        </w:tc>
      </w:tr>
    </w:tbl>
    <w:p w14:paraId="4D3411F5" w14:textId="77777777" w:rsidR="00715AF0" w:rsidRDefault="00715AF0" w:rsidP="00715AF0">
      <w:pPr>
        <w:rPr>
          <w:lang w:val="en-NZ" w:eastAsia="en-NZ"/>
        </w:rPr>
      </w:pPr>
    </w:p>
    <w:p w14:paraId="61A1B00E" w14:textId="77777777" w:rsidR="00715AF0" w:rsidRDefault="00715AF0" w:rsidP="00715AF0">
      <w:pPr>
        <w:rPr>
          <w:lang w:val="en-NZ" w:eastAsia="en-NZ"/>
        </w:rPr>
      </w:pPr>
    </w:p>
    <w:p w14:paraId="12EBF0F1" w14:textId="77777777" w:rsidR="00715AF0" w:rsidRDefault="00715AF0" w:rsidP="00715AF0">
      <w:pPr>
        <w:rPr>
          <w:lang w:val="en-NZ" w:eastAsia="en-NZ"/>
        </w:rPr>
      </w:pPr>
    </w:p>
    <w:p w14:paraId="56D7C424" w14:textId="77777777" w:rsidR="00FD12B9" w:rsidRDefault="00715AF0">
      <w:pPr>
        <w:rPr>
          <w:lang w:val="en-NZ" w:eastAsia="en-NZ"/>
        </w:rPr>
        <w:sectPr w:rsidR="00FD12B9" w:rsidSect="00FD12B9">
          <w:footerReference w:type="first" r:id="rId16"/>
          <w:type w:val="continuous"/>
          <w:pgSz w:w="16840" w:h="11900" w:orient="landscape"/>
          <w:pgMar w:top="987" w:right="1440" w:bottom="1134" w:left="1440" w:header="709" w:footer="709" w:gutter="0"/>
          <w:cols w:space="708"/>
          <w:titlePg/>
          <w:docGrid w:linePitch="360"/>
        </w:sectPr>
      </w:pPr>
      <w:r>
        <w:rPr>
          <w:lang w:val="en-NZ" w:eastAsia="en-NZ"/>
        </w:rPr>
        <w:br w:type="page"/>
      </w:r>
    </w:p>
    <w:p w14:paraId="0086F797" w14:textId="308E1C13" w:rsidR="00715AF0" w:rsidRDefault="00715AF0">
      <w:pPr>
        <w:rPr>
          <w:lang w:val="en-NZ" w:eastAsia="en-NZ"/>
        </w:rPr>
      </w:pPr>
    </w:p>
    <w:p w14:paraId="792561FC" w14:textId="77777777" w:rsidR="005219D0" w:rsidRDefault="005219D0">
      <w:pPr>
        <w:rPr>
          <w:b/>
          <w:color w:val="FF0000"/>
        </w:rPr>
        <w:sectPr w:rsidR="005219D0" w:rsidSect="00FD12B9">
          <w:type w:val="continuous"/>
          <w:pgSz w:w="11900" w:h="16840"/>
          <w:pgMar w:top="1440" w:right="987" w:bottom="1440" w:left="1134" w:header="709" w:footer="709" w:gutter="0"/>
          <w:cols w:space="708"/>
          <w:titlePg/>
          <w:docGrid w:linePitch="360"/>
        </w:sectPr>
      </w:pPr>
    </w:p>
    <w:p w14:paraId="616E93DE" w14:textId="3763E8C0" w:rsidR="00571DCF" w:rsidRDefault="00571DCF" w:rsidP="00237EBB">
      <w:pPr>
        <w:pStyle w:val="Heading1"/>
        <w:numPr>
          <w:ilvl w:val="0"/>
          <w:numId w:val="7"/>
        </w:numPr>
        <w:ind w:hanging="720"/>
      </w:pPr>
      <w:r>
        <w:t>Concentrated Focus Areas</w:t>
      </w:r>
    </w:p>
    <w:p w14:paraId="50593E4E" w14:textId="77777777" w:rsidR="00571DCF" w:rsidRDefault="00571DCF" w:rsidP="00571DCF">
      <w:pPr>
        <w:rPr>
          <w:lang w:val="en-NZ" w:eastAsia="en-NZ"/>
        </w:rPr>
      </w:pPr>
    </w:p>
    <w:p w14:paraId="5245E089" w14:textId="3C4E73AB" w:rsidR="00571DCF" w:rsidRPr="00571DCF" w:rsidRDefault="00571DCF" w:rsidP="00571DCF">
      <w:pPr>
        <w:rPr>
          <w:b/>
          <w:lang w:val="en-NZ" w:eastAsia="en-NZ"/>
        </w:rPr>
      </w:pPr>
      <w:r w:rsidRPr="00571DCF">
        <w:rPr>
          <w:b/>
          <w:lang w:val="en-NZ" w:eastAsia="en-NZ"/>
        </w:rPr>
        <w:t>Critical areas of learning:</w:t>
      </w:r>
    </w:p>
    <w:p w14:paraId="5DC3D1A4" w14:textId="77777777" w:rsidR="00571DCF" w:rsidRDefault="00571DCF" w:rsidP="00571DCF">
      <w:pPr>
        <w:rPr>
          <w:lang w:val="en-NZ" w:eastAsia="en-NZ"/>
        </w:rPr>
      </w:pPr>
    </w:p>
    <w:p w14:paraId="28B840F6" w14:textId="78E70416" w:rsidR="00571DCF" w:rsidRDefault="00571DCF" w:rsidP="00571DCF">
      <w:pPr>
        <w:rPr>
          <w:lang w:val="en-NZ" w:eastAsia="en-NZ"/>
        </w:rPr>
      </w:pPr>
      <w:r>
        <w:rPr>
          <w:lang w:val="en-NZ" w:eastAsia="en-NZ"/>
        </w:rPr>
        <w:t xml:space="preserve">Identify a minimum of </w:t>
      </w:r>
      <w:r>
        <w:rPr>
          <w:u w:val="single"/>
          <w:lang w:val="en-NZ" w:eastAsia="en-NZ"/>
        </w:rPr>
        <w:t>three</w:t>
      </w:r>
      <w:r>
        <w:rPr>
          <w:lang w:val="en-NZ" w:eastAsia="en-NZ"/>
        </w:rPr>
        <w:t xml:space="preserve"> threshold concepts/tasks which students must be able to achieve.</w:t>
      </w:r>
    </w:p>
    <w:p w14:paraId="03214825" w14:textId="77777777" w:rsidR="0001367E" w:rsidRDefault="0001367E" w:rsidP="00571DCF">
      <w:pPr>
        <w:rPr>
          <w:lang w:val="en-NZ" w:eastAsia="en-NZ"/>
        </w:rPr>
      </w:pPr>
    </w:p>
    <w:p w14:paraId="2ED975E7" w14:textId="77777777" w:rsidR="0001367E" w:rsidRDefault="0001367E" w:rsidP="00571DCF">
      <w:pPr>
        <w:rPr>
          <w:lang w:val="en-NZ" w:eastAsia="en-NZ"/>
        </w:rPr>
      </w:pPr>
    </w:p>
    <w:p w14:paraId="678CFD2E" w14:textId="77777777" w:rsidR="0001367E" w:rsidRDefault="0001367E" w:rsidP="00571DCF">
      <w:pPr>
        <w:rPr>
          <w:lang w:val="en-NZ" w:eastAsia="en-NZ"/>
        </w:rPr>
      </w:pPr>
    </w:p>
    <w:p w14:paraId="26D9AB86" w14:textId="1F331FCA" w:rsidR="0001367E" w:rsidRDefault="0001367E" w:rsidP="00571DCF">
      <w:pPr>
        <w:rPr>
          <w:lang w:val="en-NZ" w:eastAsia="en-NZ"/>
        </w:rPr>
      </w:pPr>
      <w:r>
        <w:rPr>
          <w:lang w:val="en-NZ" w:eastAsia="en-NZ"/>
        </w:rPr>
        <w:t>Areas that through experience, students typically need more support and tuition include:</w:t>
      </w:r>
    </w:p>
    <w:p w14:paraId="0795F70B" w14:textId="77777777" w:rsidR="0001367E" w:rsidRDefault="0001367E" w:rsidP="00571DCF">
      <w:pPr>
        <w:rPr>
          <w:lang w:val="en-NZ" w:eastAsia="en-NZ"/>
        </w:rPr>
      </w:pPr>
    </w:p>
    <w:p w14:paraId="0757441B" w14:textId="608CAF62" w:rsidR="0001367E" w:rsidRPr="00305AA0" w:rsidRDefault="0001367E" w:rsidP="00571DCF">
      <w:pPr>
        <w:rPr>
          <w:i/>
          <w:color w:val="FF0000"/>
          <w:lang w:val="en-NZ" w:eastAsia="en-NZ"/>
        </w:rPr>
      </w:pPr>
      <w:r w:rsidRPr="00305AA0">
        <w:rPr>
          <w:i/>
          <w:color w:val="FF0000"/>
          <w:lang w:val="en-NZ" w:eastAsia="en-NZ"/>
        </w:rPr>
        <w:t>(The Development Team to list topics or areas)</w:t>
      </w:r>
    </w:p>
    <w:p w14:paraId="5194BFD2" w14:textId="77777777" w:rsidR="00571DCF" w:rsidRDefault="00571DCF" w:rsidP="00571DCF">
      <w:pPr>
        <w:rPr>
          <w:lang w:val="en-NZ" w:eastAsia="en-NZ"/>
        </w:rPr>
      </w:pPr>
    </w:p>
    <w:p w14:paraId="6397E1BE" w14:textId="77777777" w:rsidR="0001367E" w:rsidRDefault="0001367E">
      <w:pPr>
        <w:rPr>
          <w:lang w:val="en-NZ" w:eastAsia="en-NZ"/>
        </w:rPr>
      </w:pPr>
    </w:p>
    <w:p w14:paraId="5187D71D" w14:textId="77777777" w:rsidR="0001367E" w:rsidRDefault="0001367E">
      <w:pPr>
        <w:rPr>
          <w:lang w:val="en-NZ" w:eastAsia="en-NZ"/>
        </w:rPr>
      </w:pPr>
      <w:r>
        <w:rPr>
          <w:lang w:val="en-NZ" w:eastAsia="en-NZ"/>
        </w:rPr>
        <w:br w:type="page"/>
      </w:r>
    </w:p>
    <w:p w14:paraId="2FE5C899" w14:textId="7A36B630" w:rsidR="00847060" w:rsidRDefault="00847060" w:rsidP="00237EBB">
      <w:pPr>
        <w:pStyle w:val="Heading1"/>
        <w:numPr>
          <w:ilvl w:val="0"/>
          <w:numId w:val="7"/>
        </w:numPr>
        <w:ind w:hanging="720"/>
      </w:pPr>
      <w:r>
        <w:t>Course Assessment</w:t>
      </w:r>
    </w:p>
    <w:p w14:paraId="6D17D980" w14:textId="77777777" w:rsidR="0086314F" w:rsidRDefault="0086314F">
      <w:pPr>
        <w:rPr>
          <w:lang w:val="en-NZ" w:eastAsia="en-NZ"/>
        </w:rPr>
      </w:pPr>
    </w:p>
    <w:p w14:paraId="7D4BFAEB" w14:textId="77777777" w:rsidR="00847060" w:rsidRDefault="00847060" w:rsidP="00847060">
      <w:pPr>
        <w:rPr>
          <w:lang w:val="en-NZ" w:eastAsia="en-NZ"/>
        </w:rPr>
      </w:pPr>
      <w:r>
        <w:rPr>
          <w:lang w:val="en-NZ" w:eastAsia="en-NZ"/>
        </w:rPr>
        <w:t>Refer to assessment section in Course Descriptor.</w:t>
      </w:r>
    </w:p>
    <w:p w14:paraId="76A0438A" w14:textId="77777777" w:rsidR="00847060" w:rsidRDefault="00847060">
      <w:pPr>
        <w:rPr>
          <w:lang w:val="en-NZ" w:eastAsia="en-NZ"/>
        </w:rPr>
      </w:pPr>
    </w:p>
    <w:p w14:paraId="6B270B64" w14:textId="297BA82A" w:rsidR="0001367E" w:rsidRPr="00847060" w:rsidRDefault="00847060">
      <w:pPr>
        <w:rPr>
          <w:i/>
          <w:lang w:val="en-NZ" w:eastAsia="en-NZ"/>
        </w:rPr>
      </w:pPr>
      <w:r w:rsidRPr="00847060">
        <w:rPr>
          <w:i/>
          <w:lang w:val="en-NZ" w:eastAsia="en-NZ"/>
        </w:rPr>
        <w:t>Example only – to be completed by the Development Team</w:t>
      </w:r>
    </w:p>
    <w:p w14:paraId="7073BBE8" w14:textId="77777777" w:rsidR="0001367E" w:rsidRDefault="0001367E">
      <w:pPr>
        <w:rPr>
          <w:lang w:val="en-NZ" w:eastAsia="en-N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976"/>
        <w:gridCol w:w="1521"/>
        <w:gridCol w:w="1598"/>
        <w:gridCol w:w="1887"/>
      </w:tblGrid>
      <w:tr w:rsidR="0001367E" w:rsidRPr="009D45F2" w14:paraId="67BACC82" w14:textId="77777777" w:rsidTr="00876DA2">
        <w:tc>
          <w:tcPr>
            <w:tcW w:w="534" w:type="dxa"/>
          </w:tcPr>
          <w:p w14:paraId="22FCA4CD" w14:textId="77777777" w:rsidR="0001367E" w:rsidRPr="009D45F2" w:rsidRDefault="0001367E" w:rsidP="00876DA2">
            <w:pPr>
              <w:pStyle w:val="BodyText"/>
              <w:rPr>
                <w:rFonts w:asciiTheme="minorHAnsi" w:hAnsiTheme="minorHAnsi"/>
                <w:b/>
              </w:rPr>
            </w:pPr>
            <w:r w:rsidRPr="009D45F2">
              <w:rPr>
                <w:rFonts w:asciiTheme="minorHAnsi" w:hAnsiTheme="minorHAnsi"/>
                <w:b/>
              </w:rPr>
              <w:t>No.</w:t>
            </w:r>
          </w:p>
        </w:tc>
        <w:tc>
          <w:tcPr>
            <w:tcW w:w="2976" w:type="dxa"/>
          </w:tcPr>
          <w:p w14:paraId="514B0724" w14:textId="77777777" w:rsidR="0001367E" w:rsidRPr="009D45F2" w:rsidRDefault="0001367E" w:rsidP="00876DA2">
            <w:pPr>
              <w:pStyle w:val="BodyText"/>
              <w:rPr>
                <w:rFonts w:asciiTheme="minorHAnsi" w:hAnsiTheme="minorHAnsi"/>
                <w:b/>
              </w:rPr>
            </w:pPr>
            <w:r w:rsidRPr="009D45F2">
              <w:rPr>
                <w:rFonts w:asciiTheme="minorHAnsi" w:hAnsiTheme="minorHAnsi"/>
                <w:b/>
              </w:rPr>
              <w:t>Assessment Type</w:t>
            </w:r>
          </w:p>
        </w:tc>
        <w:tc>
          <w:tcPr>
            <w:tcW w:w="1521" w:type="dxa"/>
          </w:tcPr>
          <w:p w14:paraId="465DD289" w14:textId="77777777" w:rsidR="0001367E" w:rsidRPr="009D45F2" w:rsidRDefault="0001367E" w:rsidP="00876DA2">
            <w:pPr>
              <w:pStyle w:val="BodyText"/>
              <w:rPr>
                <w:rFonts w:asciiTheme="minorHAnsi" w:hAnsiTheme="minorHAnsi"/>
                <w:b/>
              </w:rPr>
            </w:pPr>
            <w:r w:rsidRPr="009D45F2">
              <w:rPr>
                <w:rFonts w:asciiTheme="minorHAnsi" w:hAnsiTheme="minorHAnsi"/>
                <w:b/>
              </w:rPr>
              <w:t>Pass criteria</w:t>
            </w:r>
          </w:p>
        </w:tc>
        <w:tc>
          <w:tcPr>
            <w:tcW w:w="1598" w:type="dxa"/>
          </w:tcPr>
          <w:p w14:paraId="18629F2C" w14:textId="77777777" w:rsidR="0001367E" w:rsidRPr="009D45F2" w:rsidRDefault="0001367E" w:rsidP="00876DA2">
            <w:pPr>
              <w:pStyle w:val="BodyText"/>
              <w:rPr>
                <w:rFonts w:asciiTheme="minorHAnsi" w:hAnsiTheme="minorHAnsi"/>
                <w:b/>
              </w:rPr>
            </w:pPr>
            <w:r w:rsidRPr="009D45F2">
              <w:rPr>
                <w:rFonts w:asciiTheme="minorHAnsi" w:hAnsiTheme="minorHAnsi"/>
                <w:b/>
              </w:rPr>
              <w:t>Weighting</w:t>
            </w:r>
          </w:p>
        </w:tc>
        <w:tc>
          <w:tcPr>
            <w:tcW w:w="1887" w:type="dxa"/>
          </w:tcPr>
          <w:p w14:paraId="1A8126D0" w14:textId="77777777" w:rsidR="0001367E" w:rsidRPr="009D45F2" w:rsidRDefault="0001367E" w:rsidP="00876DA2">
            <w:pPr>
              <w:pStyle w:val="BodyText"/>
              <w:jc w:val="center"/>
              <w:rPr>
                <w:rFonts w:asciiTheme="minorHAnsi" w:hAnsiTheme="minorHAnsi"/>
                <w:b/>
              </w:rPr>
            </w:pPr>
            <w:r w:rsidRPr="009D45F2">
              <w:rPr>
                <w:rFonts w:asciiTheme="minorHAnsi" w:hAnsiTheme="minorHAnsi"/>
                <w:b/>
              </w:rPr>
              <w:t>Outcome assessed</w:t>
            </w:r>
          </w:p>
        </w:tc>
      </w:tr>
      <w:tr w:rsidR="0001367E" w:rsidRPr="009D45F2" w14:paraId="14350008" w14:textId="77777777" w:rsidTr="00876DA2">
        <w:tc>
          <w:tcPr>
            <w:tcW w:w="534" w:type="dxa"/>
          </w:tcPr>
          <w:p w14:paraId="0691759A" w14:textId="77777777" w:rsidR="0001367E" w:rsidRPr="009D45F2" w:rsidRDefault="0001367E" w:rsidP="00876DA2">
            <w:pPr>
              <w:pStyle w:val="BodyText"/>
              <w:spacing w:before="60" w:after="60"/>
              <w:rPr>
                <w:rFonts w:asciiTheme="minorHAnsi" w:hAnsiTheme="minorHAnsi"/>
              </w:rPr>
            </w:pPr>
          </w:p>
        </w:tc>
        <w:tc>
          <w:tcPr>
            <w:tcW w:w="2976" w:type="dxa"/>
          </w:tcPr>
          <w:p w14:paraId="15595610" w14:textId="142038F8" w:rsidR="0089270C" w:rsidRPr="0001367E" w:rsidRDefault="00847060" w:rsidP="00876DA2">
            <w:pPr>
              <w:pStyle w:val="BodyText"/>
              <w:spacing w:before="60" w:after="60"/>
              <w:rPr>
                <w:rFonts w:asciiTheme="minorHAnsi" w:hAnsiTheme="minorHAnsi"/>
                <w:i/>
              </w:rPr>
            </w:pPr>
            <w:r>
              <w:rPr>
                <w:rFonts w:asciiTheme="minorHAnsi" w:hAnsiTheme="minorHAnsi"/>
                <w:i/>
              </w:rPr>
              <w:t>Quiz</w:t>
            </w:r>
          </w:p>
        </w:tc>
        <w:tc>
          <w:tcPr>
            <w:tcW w:w="1521" w:type="dxa"/>
          </w:tcPr>
          <w:p w14:paraId="1F47515F" w14:textId="47EEC1D3" w:rsidR="0001367E" w:rsidRPr="00847060" w:rsidRDefault="00847060" w:rsidP="00876DA2">
            <w:pPr>
              <w:pStyle w:val="BodyText"/>
              <w:spacing w:before="60" w:after="60"/>
              <w:rPr>
                <w:rFonts w:asciiTheme="minorHAnsi" w:hAnsiTheme="minorHAnsi"/>
                <w:i/>
              </w:rPr>
            </w:pPr>
            <w:r w:rsidRPr="00847060">
              <w:rPr>
                <w:rFonts w:asciiTheme="minorHAnsi" w:hAnsiTheme="minorHAnsi"/>
                <w:i/>
              </w:rPr>
              <w:t>Overall Grade C- to A+</w:t>
            </w:r>
          </w:p>
        </w:tc>
        <w:tc>
          <w:tcPr>
            <w:tcW w:w="1598" w:type="dxa"/>
          </w:tcPr>
          <w:p w14:paraId="0E096DC6" w14:textId="50F15B60" w:rsidR="0089270C" w:rsidRPr="0001367E" w:rsidRDefault="00847060" w:rsidP="00847060">
            <w:pPr>
              <w:pStyle w:val="BodyText"/>
              <w:spacing w:before="60" w:after="60"/>
              <w:rPr>
                <w:rFonts w:asciiTheme="minorHAnsi" w:hAnsiTheme="minorHAnsi"/>
                <w:i/>
              </w:rPr>
            </w:pPr>
            <w:r>
              <w:rPr>
                <w:rFonts w:asciiTheme="minorHAnsi" w:hAnsiTheme="minorHAnsi"/>
                <w:i/>
              </w:rPr>
              <w:t>(tbc)</w:t>
            </w:r>
          </w:p>
        </w:tc>
        <w:tc>
          <w:tcPr>
            <w:tcW w:w="1887" w:type="dxa"/>
          </w:tcPr>
          <w:p w14:paraId="1AC50A9E" w14:textId="333638A5" w:rsidR="0089270C" w:rsidRPr="00847060" w:rsidRDefault="00847060" w:rsidP="00847060">
            <w:pPr>
              <w:pStyle w:val="BodyText"/>
              <w:spacing w:before="60" w:after="60"/>
              <w:jc w:val="center"/>
              <w:rPr>
                <w:rFonts w:asciiTheme="minorHAnsi" w:hAnsiTheme="minorHAnsi"/>
                <w:i/>
              </w:rPr>
            </w:pPr>
            <w:r w:rsidRPr="00847060">
              <w:rPr>
                <w:rFonts w:asciiTheme="minorHAnsi" w:hAnsiTheme="minorHAnsi"/>
                <w:i/>
              </w:rPr>
              <w:t>1 (tbc)</w:t>
            </w:r>
          </w:p>
        </w:tc>
      </w:tr>
      <w:tr w:rsidR="00847060" w:rsidRPr="009D45F2" w14:paraId="01094BAC" w14:textId="77777777" w:rsidTr="00876DA2">
        <w:tc>
          <w:tcPr>
            <w:tcW w:w="534" w:type="dxa"/>
          </w:tcPr>
          <w:p w14:paraId="70A1CA40" w14:textId="0A83D9C4" w:rsidR="00847060" w:rsidRPr="009D45F2" w:rsidRDefault="00847060" w:rsidP="00876DA2">
            <w:pPr>
              <w:pStyle w:val="BodyText"/>
              <w:spacing w:before="60" w:after="60"/>
              <w:rPr>
                <w:rFonts w:asciiTheme="minorHAnsi" w:hAnsiTheme="minorHAnsi"/>
              </w:rPr>
            </w:pPr>
          </w:p>
        </w:tc>
        <w:tc>
          <w:tcPr>
            <w:tcW w:w="2976" w:type="dxa"/>
          </w:tcPr>
          <w:p w14:paraId="09D8DEB5" w14:textId="5F2DC8F2" w:rsidR="00847060" w:rsidRPr="0001367E" w:rsidRDefault="00847060" w:rsidP="00876DA2">
            <w:pPr>
              <w:pStyle w:val="BodyText"/>
              <w:spacing w:before="60" w:after="60"/>
              <w:rPr>
                <w:rFonts w:asciiTheme="minorHAnsi" w:hAnsiTheme="minorHAnsi"/>
                <w:i/>
              </w:rPr>
            </w:pPr>
            <w:r w:rsidRPr="000C7AD4">
              <w:rPr>
                <w:rFonts w:asciiTheme="minorHAnsi" w:hAnsiTheme="minorHAnsi"/>
                <w:i/>
              </w:rPr>
              <w:t>Assignment</w:t>
            </w:r>
          </w:p>
        </w:tc>
        <w:tc>
          <w:tcPr>
            <w:tcW w:w="1521" w:type="dxa"/>
          </w:tcPr>
          <w:p w14:paraId="5FE476FB" w14:textId="2D8E8D8D" w:rsidR="00847060" w:rsidRPr="00847060" w:rsidRDefault="00847060" w:rsidP="00847060">
            <w:pPr>
              <w:tabs>
                <w:tab w:val="left" w:pos="1134"/>
                <w:tab w:val="left" w:pos="2552"/>
              </w:tabs>
              <w:rPr>
                <w:rFonts w:asciiTheme="minorHAnsi" w:hAnsiTheme="minorHAnsi"/>
                <w:i/>
              </w:rPr>
            </w:pPr>
            <w:r w:rsidRPr="00847060">
              <w:rPr>
                <w:rFonts w:asciiTheme="minorHAnsi" w:hAnsiTheme="minorHAnsi"/>
                <w:i/>
              </w:rPr>
              <w:t>Overall Grade C- to A+</w:t>
            </w:r>
          </w:p>
        </w:tc>
        <w:tc>
          <w:tcPr>
            <w:tcW w:w="1598" w:type="dxa"/>
          </w:tcPr>
          <w:p w14:paraId="5AB561FC" w14:textId="19156755" w:rsidR="00847060" w:rsidRPr="0001367E" w:rsidRDefault="00847060" w:rsidP="00876DA2">
            <w:pPr>
              <w:pStyle w:val="BodyText"/>
              <w:spacing w:before="60" w:after="60"/>
              <w:rPr>
                <w:rFonts w:asciiTheme="minorHAnsi" w:hAnsiTheme="minorHAnsi"/>
                <w:i/>
              </w:rPr>
            </w:pPr>
            <w:r>
              <w:rPr>
                <w:rFonts w:asciiTheme="minorHAnsi" w:hAnsiTheme="minorHAnsi"/>
                <w:i/>
              </w:rPr>
              <w:t>(tbc)</w:t>
            </w:r>
          </w:p>
        </w:tc>
        <w:tc>
          <w:tcPr>
            <w:tcW w:w="1887" w:type="dxa"/>
          </w:tcPr>
          <w:p w14:paraId="7B7CE27A" w14:textId="7A9E8F76" w:rsidR="00847060" w:rsidRPr="00847060" w:rsidRDefault="00847060" w:rsidP="00876DA2">
            <w:pPr>
              <w:pStyle w:val="BodyText"/>
              <w:spacing w:before="60" w:after="60"/>
              <w:jc w:val="center"/>
              <w:rPr>
                <w:rFonts w:asciiTheme="minorHAnsi" w:hAnsiTheme="minorHAnsi"/>
                <w:i/>
              </w:rPr>
            </w:pPr>
            <w:r w:rsidRPr="00847060">
              <w:rPr>
                <w:rFonts w:asciiTheme="minorHAnsi" w:hAnsiTheme="minorHAnsi"/>
                <w:i/>
              </w:rPr>
              <w:t>2,3 (tbc)</w:t>
            </w:r>
          </w:p>
        </w:tc>
      </w:tr>
      <w:tr w:rsidR="00847060" w:rsidRPr="009D45F2" w14:paraId="12B4D806" w14:textId="77777777" w:rsidTr="00876DA2">
        <w:tc>
          <w:tcPr>
            <w:tcW w:w="534" w:type="dxa"/>
          </w:tcPr>
          <w:p w14:paraId="324B873F" w14:textId="77777777" w:rsidR="00847060" w:rsidRPr="009D45F2" w:rsidRDefault="00847060" w:rsidP="00876DA2">
            <w:pPr>
              <w:pStyle w:val="BodyText"/>
              <w:spacing w:before="60" w:after="60"/>
              <w:rPr>
                <w:rFonts w:asciiTheme="minorHAnsi" w:hAnsiTheme="minorHAnsi"/>
              </w:rPr>
            </w:pPr>
          </w:p>
        </w:tc>
        <w:tc>
          <w:tcPr>
            <w:tcW w:w="2976" w:type="dxa"/>
          </w:tcPr>
          <w:p w14:paraId="16904E50" w14:textId="7A82E478" w:rsidR="00847060" w:rsidRPr="0001367E" w:rsidRDefault="00847060" w:rsidP="00876DA2">
            <w:pPr>
              <w:pStyle w:val="BodyText"/>
              <w:spacing w:before="60" w:after="60"/>
              <w:rPr>
                <w:rFonts w:asciiTheme="minorHAnsi" w:hAnsiTheme="minorHAnsi"/>
                <w:i/>
              </w:rPr>
            </w:pPr>
            <w:r>
              <w:rPr>
                <w:rFonts w:asciiTheme="minorHAnsi" w:hAnsiTheme="minorHAnsi"/>
                <w:i/>
              </w:rPr>
              <w:t>Final Test</w:t>
            </w:r>
          </w:p>
        </w:tc>
        <w:tc>
          <w:tcPr>
            <w:tcW w:w="1521" w:type="dxa"/>
          </w:tcPr>
          <w:p w14:paraId="3918FF0C" w14:textId="50D92227" w:rsidR="00847060" w:rsidRPr="00847060" w:rsidRDefault="00847060" w:rsidP="00876DA2">
            <w:pPr>
              <w:pStyle w:val="BodyText"/>
              <w:spacing w:before="60" w:after="60"/>
              <w:rPr>
                <w:rFonts w:asciiTheme="minorHAnsi" w:hAnsiTheme="minorHAnsi"/>
                <w:i/>
              </w:rPr>
            </w:pPr>
            <w:r w:rsidRPr="00847060">
              <w:rPr>
                <w:rFonts w:asciiTheme="minorHAnsi" w:hAnsiTheme="minorHAnsi"/>
                <w:i/>
              </w:rPr>
              <w:t>Overall Grade C- to A+</w:t>
            </w:r>
          </w:p>
        </w:tc>
        <w:tc>
          <w:tcPr>
            <w:tcW w:w="1598" w:type="dxa"/>
          </w:tcPr>
          <w:p w14:paraId="0EFD3ABE" w14:textId="6529DCED" w:rsidR="00847060" w:rsidRPr="0001367E" w:rsidRDefault="00847060" w:rsidP="00876DA2">
            <w:pPr>
              <w:pStyle w:val="BodyText"/>
              <w:spacing w:before="60" w:after="60"/>
              <w:rPr>
                <w:rFonts w:asciiTheme="minorHAnsi" w:hAnsiTheme="minorHAnsi"/>
                <w:i/>
              </w:rPr>
            </w:pPr>
            <w:r>
              <w:rPr>
                <w:rFonts w:asciiTheme="minorHAnsi" w:hAnsiTheme="minorHAnsi"/>
                <w:i/>
              </w:rPr>
              <w:t>(tbc)</w:t>
            </w:r>
          </w:p>
        </w:tc>
        <w:tc>
          <w:tcPr>
            <w:tcW w:w="1887" w:type="dxa"/>
          </w:tcPr>
          <w:p w14:paraId="23C33429" w14:textId="2FF2A4EB" w:rsidR="00847060" w:rsidRPr="00847060" w:rsidRDefault="00847060" w:rsidP="00876DA2">
            <w:pPr>
              <w:pStyle w:val="BodyText"/>
              <w:spacing w:before="60" w:after="60"/>
              <w:jc w:val="center"/>
              <w:rPr>
                <w:rFonts w:asciiTheme="minorHAnsi" w:hAnsiTheme="minorHAnsi"/>
                <w:i/>
              </w:rPr>
            </w:pPr>
            <w:r w:rsidRPr="00847060">
              <w:rPr>
                <w:rFonts w:asciiTheme="minorHAnsi" w:hAnsiTheme="minorHAnsi"/>
                <w:i/>
              </w:rPr>
              <w:t>4 (tbc)</w:t>
            </w:r>
          </w:p>
        </w:tc>
      </w:tr>
    </w:tbl>
    <w:p w14:paraId="120D6105" w14:textId="77777777" w:rsidR="00847060" w:rsidRDefault="00847060">
      <w:pPr>
        <w:rPr>
          <w:lang w:val="en-NZ" w:eastAsia="en-NZ"/>
        </w:rPr>
      </w:pPr>
    </w:p>
    <w:p w14:paraId="264FA607" w14:textId="77777777" w:rsidR="00847060" w:rsidRDefault="00847060">
      <w:pPr>
        <w:rPr>
          <w:lang w:val="en-NZ" w:eastAsia="en-NZ"/>
        </w:rPr>
      </w:pPr>
    </w:p>
    <w:p w14:paraId="1035AA57" w14:textId="77777777" w:rsidR="00847060" w:rsidRDefault="00847060">
      <w:pPr>
        <w:rPr>
          <w:lang w:val="en-NZ" w:eastAsia="en-N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976"/>
        <w:gridCol w:w="1521"/>
        <w:gridCol w:w="1598"/>
        <w:gridCol w:w="1887"/>
      </w:tblGrid>
      <w:tr w:rsidR="00847060" w:rsidRPr="009D45F2" w14:paraId="1778E0A3" w14:textId="77777777" w:rsidTr="00876DA2">
        <w:tc>
          <w:tcPr>
            <w:tcW w:w="534" w:type="dxa"/>
          </w:tcPr>
          <w:p w14:paraId="75D498A1" w14:textId="77777777" w:rsidR="00847060" w:rsidRPr="009D45F2" w:rsidRDefault="00847060" w:rsidP="00876DA2">
            <w:pPr>
              <w:pStyle w:val="BodyText"/>
              <w:rPr>
                <w:rFonts w:asciiTheme="minorHAnsi" w:hAnsiTheme="minorHAnsi"/>
                <w:b/>
              </w:rPr>
            </w:pPr>
            <w:r w:rsidRPr="009D45F2">
              <w:rPr>
                <w:rFonts w:asciiTheme="minorHAnsi" w:hAnsiTheme="minorHAnsi"/>
                <w:b/>
              </w:rPr>
              <w:t>No.</w:t>
            </w:r>
          </w:p>
        </w:tc>
        <w:tc>
          <w:tcPr>
            <w:tcW w:w="2976" w:type="dxa"/>
          </w:tcPr>
          <w:p w14:paraId="77F04E33" w14:textId="77777777" w:rsidR="00847060" w:rsidRPr="009D45F2" w:rsidRDefault="00847060" w:rsidP="00876DA2">
            <w:pPr>
              <w:pStyle w:val="BodyText"/>
              <w:rPr>
                <w:rFonts w:asciiTheme="minorHAnsi" w:hAnsiTheme="minorHAnsi"/>
                <w:b/>
              </w:rPr>
            </w:pPr>
            <w:r w:rsidRPr="009D45F2">
              <w:rPr>
                <w:rFonts w:asciiTheme="minorHAnsi" w:hAnsiTheme="minorHAnsi"/>
                <w:b/>
              </w:rPr>
              <w:t>Assessment Type</w:t>
            </w:r>
          </w:p>
        </w:tc>
        <w:tc>
          <w:tcPr>
            <w:tcW w:w="1521" w:type="dxa"/>
          </w:tcPr>
          <w:p w14:paraId="58F4E227" w14:textId="77777777" w:rsidR="00847060" w:rsidRPr="009D45F2" w:rsidRDefault="00847060" w:rsidP="00876DA2">
            <w:pPr>
              <w:pStyle w:val="BodyText"/>
              <w:rPr>
                <w:rFonts w:asciiTheme="minorHAnsi" w:hAnsiTheme="minorHAnsi"/>
                <w:b/>
              </w:rPr>
            </w:pPr>
            <w:r w:rsidRPr="009D45F2">
              <w:rPr>
                <w:rFonts w:asciiTheme="minorHAnsi" w:hAnsiTheme="minorHAnsi"/>
                <w:b/>
              </w:rPr>
              <w:t>Pass criteria</w:t>
            </w:r>
          </w:p>
        </w:tc>
        <w:tc>
          <w:tcPr>
            <w:tcW w:w="1598" w:type="dxa"/>
          </w:tcPr>
          <w:p w14:paraId="4594D419" w14:textId="77777777" w:rsidR="00847060" w:rsidRPr="009D45F2" w:rsidRDefault="00847060" w:rsidP="00876DA2">
            <w:pPr>
              <w:pStyle w:val="BodyText"/>
              <w:rPr>
                <w:rFonts w:asciiTheme="minorHAnsi" w:hAnsiTheme="minorHAnsi"/>
                <w:b/>
              </w:rPr>
            </w:pPr>
            <w:r w:rsidRPr="009D45F2">
              <w:rPr>
                <w:rFonts w:asciiTheme="minorHAnsi" w:hAnsiTheme="minorHAnsi"/>
                <w:b/>
              </w:rPr>
              <w:t>Weighting</w:t>
            </w:r>
          </w:p>
        </w:tc>
        <w:tc>
          <w:tcPr>
            <w:tcW w:w="1887" w:type="dxa"/>
          </w:tcPr>
          <w:p w14:paraId="7999AC6E" w14:textId="77777777" w:rsidR="00847060" w:rsidRPr="009D45F2" w:rsidRDefault="00847060" w:rsidP="00876DA2">
            <w:pPr>
              <w:pStyle w:val="BodyText"/>
              <w:jc w:val="center"/>
              <w:rPr>
                <w:rFonts w:asciiTheme="minorHAnsi" w:hAnsiTheme="minorHAnsi"/>
                <w:b/>
              </w:rPr>
            </w:pPr>
            <w:r w:rsidRPr="009D45F2">
              <w:rPr>
                <w:rFonts w:asciiTheme="minorHAnsi" w:hAnsiTheme="minorHAnsi"/>
                <w:b/>
              </w:rPr>
              <w:t>Outcome assessed</w:t>
            </w:r>
          </w:p>
        </w:tc>
      </w:tr>
      <w:tr w:rsidR="00847060" w:rsidRPr="00847060" w14:paraId="544C2526" w14:textId="77777777" w:rsidTr="00876DA2">
        <w:tc>
          <w:tcPr>
            <w:tcW w:w="534" w:type="dxa"/>
          </w:tcPr>
          <w:p w14:paraId="134E9D9E" w14:textId="77777777" w:rsidR="00847060" w:rsidRPr="009D45F2" w:rsidRDefault="00847060" w:rsidP="00876DA2">
            <w:pPr>
              <w:pStyle w:val="BodyText"/>
              <w:spacing w:before="60" w:after="60"/>
              <w:rPr>
                <w:rFonts w:asciiTheme="minorHAnsi" w:hAnsiTheme="minorHAnsi"/>
              </w:rPr>
            </w:pPr>
          </w:p>
        </w:tc>
        <w:tc>
          <w:tcPr>
            <w:tcW w:w="2976" w:type="dxa"/>
          </w:tcPr>
          <w:p w14:paraId="4A01660D" w14:textId="2298CE2A" w:rsidR="00847060" w:rsidRPr="0001367E" w:rsidRDefault="00847060" w:rsidP="00876DA2">
            <w:pPr>
              <w:pStyle w:val="BodyText"/>
              <w:spacing w:before="60" w:after="60"/>
              <w:rPr>
                <w:rFonts w:asciiTheme="minorHAnsi" w:hAnsiTheme="minorHAnsi"/>
                <w:i/>
              </w:rPr>
            </w:pPr>
          </w:p>
        </w:tc>
        <w:tc>
          <w:tcPr>
            <w:tcW w:w="1521" w:type="dxa"/>
          </w:tcPr>
          <w:p w14:paraId="32B4EEA5" w14:textId="17AEA912" w:rsidR="00847060" w:rsidRPr="00847060" w:rsidRDefault="00847060" w:rsidP="00876DA2">
            <w:pPr>
              <w:pStyle w:val="BodyText"/>
              <w:spacing w:before="60" w:after="60"/>
              <w:rPr>
                <w:rFonts w:asciiTheme="minorHAnsi" w:hAnsiTheme="minorHAnsi"/>
                <w:i/>
              </w:rPr>
            </w:pPr>
          </w:p>
        </w:tc>
        <w:tc>
          <w:tcPr>
            <w:tcW w:w="1598" w:type="dxa"/>
          </w:tcPr>
          <w:p w14:paraId="6233F553" w14:textId="24778178" w:rsidR="00847060" w:rsidRPr="0001367E" w:rsidRDefault="00847060" w:rsidP="00876DA2">
            <w:pPr>
              <w:pStyle w:val="BodyText"/>
              <w:spacing w:before="60" w:after="60"/>
              <w:rPr>
                <w:rFonts w:asciiTheme="minorHAnsi" w:hAnsiTheme="minorHAnsi"/>
                <w:i/>
              </w:rPr>
            </w:pPr>
          </w:p>
        </w:tc>
        <w:tc>
          <w:tcPr>
            <w:tcW w:w="1887" w:type="dxa"/>
          </w:tcPr>
          <w:p w14:paraId="7709F6C0" w14:textId="77777777" w:rsidR="00847060" w:rsidRPr="00847060" w:rsidRDefault="00847060" w:rsidP="00876DA2">
            <w:pPr>
              <w:pStyle w:val="BodyText"/>
              <w:spacing w:before="60" w:after="60"/>
              <w:jc w:val="center"/>
              <w:rPr>
                <w:rFonts w:asciiTheme="minorHAnsi" w:hAnsiTheme="minorHAnsi"/>
                <w:i/>
              </w:rPr>
            </w:pPr>
          </w:p>
        </w:tc>
      </w:tr>
      <w:tr w:rsidR="00847060" w:rsidRPr="00847060" w14:paraId="5BEF1073" w14:textId="77777777" w:rsidTr="00876DA2">
        <w:tc>
          <w:tcPr>
            <w:tcW w:w="534" w:type="dxa"/>
          </w:tcPr>
          <w:p w14:paraId="083A1752" w14:textId="77777777" w:rsidR="00847060" w:rsidRPr="009D45F2" w:rsidRDefault="00847060" w:rsidP="00876DA2">
            <w:pPr>
              <w:pStyle w:val="BodyText"/>
              <w:spacing w:before="60" w:after="60"/>
              <w:rPr>
                <w:rFonts w:asciiTheme="minorHAnsi" w:hAnsiTheme="minorHAnsi"/>
              </w:rPr>
            </w:pPr>
          </w:p>
        </w:tc>
        <w:tc>
          <w:tcPr>
            <w:tcW w:w="2976" w:type="dxa"/>
          </w:tcPr>
          <w:p w14:paraId="379D6993" w14:textId="31A3FE76" w:rsidR="00847060" w:rsidRPr="0001367E" w:rsidRDefault="00847060" w:rsidP="00876DA2">
            <w:pPr>
              <w:pStyle w:val="BodyText"/>
              <w:spacing w:before="60" w:after="60"/>
              <w:rPr>
                <w:rFonts w:asciiTheme="minorHAnsi" w:hAnsiTheme="minorHAnsi"/>
                <w:i/>
              </w:rPr>
            </w:pPr>
          </w:p>
        </w:tc>
        <w:tc>
          <w:tcPr>
            <w:tcW w:w="1521" w:type="dxa"/>
          </w:tcPr>
          <w:p w14:paraId="2CE7FC81" w14:textId="70957B31" w:rsidR="00847060" w:rsidRPr="00847060" w:rsidRDefault="00847060" w:rsidP="00876DA2">
            <w:pPr>
              <w:tabs>
                <w:tab w:val="left" w:pos="1134"/>
                <w:tab w:val="left" w:pos="2552"/>
              </w:tabs>
              <w:rPr>
                <w:rFonts w:asciiTheme="minorHAnsi" w:hAnsiTheme="minorHAnsi"/>
                <w:i/>
              </w:rPr>
            </w:pPr>
          </w:p>
        </w:tc>
        <w:tc>
          <w:tcPr>
            <w:tcW w:w="1598" w:type="dxa"/>
          </w:tcPr>
          <w:p w14:paraId="5ACE9B02" w14:textId="7137466B" w:rsidR="00847060" w:rsidRPr="0001367E" w:rsidRDefault="00847060" w:rsidP="00876DA2">
            <w:pPr>
              <w:pStyle w:val="BodyText"/>
              <w:spacing w:before="60" w:after="60"/>
              <w:rPr>
                <w:rFonts w:asciiTheme="minorHAnsi" w:hAnsiTheme="minorHAnsi"/>
                <w:i/>
              </w:rPr>
            </w:pPr>
          </w:p>
        </w:tc>
        <w:tc>
          <w:tcPr>
            <w:tcW w:w="1887" w:type="dxa"/>
          </w:tcPr>
          <w:p w14:paraId="431D73C4" w14:textId="5B29E4B1" w:rsidR="00847060" w:rsidRPr="00847060" w:rsidRDefault="00847060" w:rsidP="00876DA2">
            <w:pPr>
              <w:pStyle w:val="BodyText"/>
              <w:spacing w:before="60" w:after="60"/>
              <w:jc w:val="center"/>
              <w:rPr>
                <w:rFonts w:asciiTheme="minorHAnsi" w:hAnsiTheme="minorHAnsi"/>
                <w:i/>
              </w:rPr>
            </w:pPr>
          </w:p>
        </w:tc>
      </w:tr>
      <w:tr w:rsidR="00847060" w:rsidRPr="00847060" w14:paraId="6AAA5B25" w14:textId="77777777" w:rsidTr="00876DA2">
        <w:tc>
          <w:tcPr>
            <w:tcW w:w="534" w:type="dxa"/>
          </w:tcPr>
          <w:p w14:paraId="7D56FB58" w14:textId="77777777" w:rsidR="00847060" w:rsidRPr="009D45F2" w:rsidRDefault="00847060" w:rsidP="00876DA2">
            <w:pPr>
              <w:pStyle w:val="BodyText"/>
              <w:spacing w:before="60" w:after="60"/>
              <w:rPr>
                <w:rFonts w:asciiTheme="minorHAnsi" w:hAnsiTheme="minorHAnsi"/>
              </w:rPr>
            </w:pPr>
          </w:p>
        </w:tc>
        <w:tc>
          <w:tcPr>
            <w:tcW w:w="2976" w:type="dxa"/>
          </w:tcPr>
          <w:p w14:paraId="0CF54A92" w14:textId="2E5BD5A7" w:rsidR="00847060" w:rsidRPr="0001367E" w:rsidRDefault="00847060" w:rsidP="00876DA2">
            <w:pPr>
              <w:pStyle w:val="BodyText"/>
              <w:spacing w:before="60" w:after="60"/>
              <w:rPr>
                <w:rFonts w:asciiTheme="minorHAnsi" w:hAnsiTheme="minorHAnsi"/>
                <w:i/>
              </w:rPr>
            </w:pPr>
          </w:p>
        </w:tc>
        <w:tc>
          <w:tcPr>
            <w:tcW w:w="1521" w:type="dxa"/>
          </w:tcPr>
          <w:p w14:paraId="393A7039" w14:textId="3BF7D965" w:rsidR="00847060" w:rsidRPr="00847060" w:rsidRDefault="00847060" w:rsidP="00876DA2">
            <w:pPr>
              <w:pStyle w:val="BodyText"/>
              <w:spacing w:before="60" w:after="60"/>
              <w:rPr>
                <w:rFonts w:asciiTheme="minorHAnsi" w:hAnsiTheme="minorHAnsi"/>
                <w:i/>
              </w:rPr>
            </w:pPr>
          </w:p>
        </w:tc>
        <w:tc>
          <w:tcPr>
            <w:tcW w:w="1598" w:type="dxa"/>
          </w:tcPr>
          <w:p w14:paraId="11F0027E" w14:textId="0C3081FF" w:rsidR="00847060" w:rsidRPr="0001367E" w:rsidRDefault="00847060" w:rsidP="00876DA2">
            <w:pPr>
              <w:pStyle w:val="BodyText"/>
              <w:spacing w:before="60" w:after="60"/>
              <w:rPr>
                <w:rFonts w:asciiTheme="minorHAnsi" w:hAnsiTheme="minorHAnsi"/>
                <w:i/>
              </w:rPr>
            </w:pPr>
          </w:p>
        </w:tc>
        <w:tc>
          <w:tcPr>
            <w:tcW w:w="1887" w:type="dxa"/>
          </w:tcPr>
          <w:p w14:paraId="3F9C4FB3" w14:textId="7B65D1DA" w:rsidR="00847060" w:rsidRPr="00847060" w:rsidRDefault="00847060" w:rsidP="00876DA2">
            <w:pPr>
              <w:pStyle w:val="BodyText"/>
              <w:spacing w:before="60" w:after="60"/>
              <w:jc w:val="center"/>
              <w:rPr>
                <w:rFonts w:asciiTheme="minorHAnsi" w:hAnsiTheme="minorHAnsi"/>
                <w:i/>
              </w:rPr>
            </w:pPr>
          </w:p>
        </w:tc>
      </w:tr>
    </w:tbl>
    <w:p w14:paraId="528FB07B" w14:textId="3F89EB58" w:rsidR="00571DCF" w:rsidRDefault="00571DCF">
      <w:pPr>
        <w:rPr>
          <w:lang w:val="en-NZ" w:eastAsia="en-NZ"/>
        </w:rPr>
      </w:pPr>
      <w:r>
        <w:rPr>
          <w:lang w:val="en-NZ" w:eastAsia="en-NZ"/>
        </w:rPr>
        <w:br w:type="page"/>
      </w:r>
    </w:p>
    <w:p w14:paraId="423520C0" w14:textId="2AF42E40" w:rsidR="00571DCF" w:rsidRDefault="00571DCF" w:rsidP="00237EBB">
      <w:pPr>
        <w:pStyle w:val="Heading1"/>
        <w:numPr>
          <w:ilvl w:val="0"/>
          <w:numId w:val="7"/>
        </w:numPr>
        <w:ind w:hanging="720"/>
      </w:pPr>
      <w:r>
        <w:t>Indicative Content</w:t>
      </w:r>
    </w:p>
    <w:p w14:paraId="19714F19" w14:textId="77777777" w:rsidR="00571DCF" w:rsidRDefault="00571DCF" w:rsidP="00571DCF">
      <w:pPr>
        <w:rPr>
          <w:lang w:val="en-NZ" w:eastAsia="en-NZ"/>
        </w:rPr>
      </w:pPr>
    </w:p>
    <w:p w14:paraId="749F219E" w14:textId="11BB06FE" w:rsidR="00571DCF" w:rsidRDefault="00571DCF" w:rsidP="00571DCF">
      <w:pPr>
        <w:rPr>
          <w:lang w:val="en-NZ" w:eastAsia="en-NZ"/>
        </w:rPr>
      </w:pPr>
      <w:r>
        <w:rPr>
          <w:lang w:val="en-NZ" w:eastAsia="en-NZ"/>
        </w:rPr>
        <w:t>This section is based on unit standards.  Please use these as a guide for the development of this course.</w:t>
      </w:r>
    </w:p>
    <w:p w14:paraId="04E4C3B4" w14:textId="2610A667" w:rsidR="002474F1" w:rsidRDefault="002474F1" w:rsidP="00571DCF">
      <w:pPr>
        <w:rPr>
          <w:lang w:val="en-NZ" w:eastAsia="en-NZ"/>
        </w:rPr>
      </w:pPr>
    </w:p>
    <w:tbl>
      <w:tblPr>
        <w:tblStyle w:val="TableGrid"/>
        <w:tblW w:w="0" w:type="auto"/>
        <w:tblLook w:val="04A0" w:firstRow="1" w:lastRow="0" w:firstColumn="1" w:lastColumn="0" w:noHBand="0" w:noVBand="1"/>
      </w:tblPr>
      <w:tblGrid>
        <w:gridCol w:w="2376"/>
        <w:gridCol w:w="6958"/>
      </w:tblGrid>
      <w:tr w:rsidR="00D14D0F" w:rsidRPr="00F17427" w14:paraId="03C44E8D" w14:textId="77777777" w:rsidTr="00876DA2">
        <w:tc>
          <w:tcPr>
            <w:tcW w:w="9334" w:type="dxa"/>
            <w:gridSpan w:val="2"/>
            <w:shd w:val="clear" w:color="auto" w:fill="EEECE1" w:themeFill="background2"/>
          </w:tcPr>
          <w:p w14:paraId="376A4ACC" w14:textId="36A6E5B5" w:rsidR="00D14D0F" w:rsidRPr="00F17427" w:rsidRDefault="00D26D28" w:rsidP="00D26D28">
            <w:pPr>
              <w:rPr>
                <w:rFonts w:ascii="Arial" w:hAnsi="Arial" w:cs="Arial"/>
                <w:lang w:eastAsia="en-NZ"/>
              </w:rPr>
            </w:pPr>
            <w:r>
              <w:rPr>
                <w:rFonts w:ascii="Arial" w:hAnsi="Arial" w:cs="Arial"/>
                <w:b/>
              </w:rPr>
              <w:t xml:space="preserve">27162  </w:t>
            </w:r>
            <w:r w:rsidRPr="00D26D28">
              <w:rPr>
                <w:rFonts w:ascii="Arial" w:hAnsi="Arial" w:cs="Arial"/>
                <w:b/>
              </w:rPr>
              <w:t>Demonstrate knowledge of and create technical sketches for construction</w:t>
            </w:r>
          </w:p>
        </w:tc>
      </w:tr>
      <w:tr w:rsidR="00D14D0F" w:rsidRPr="00F17427" w14:paraId="03941AF9" w14:textId="77777777" w:rsidTr="00876DA2">
        <w:tc>
          <w:tcPr>
            <w:tcW w:w="9334" w:type="dxa"/>
            <w:gridSpan w:val="2"/>
          </w:tcPr>
          <w:p w14:paraId="1D0633EB" w14:textId="77777777" w:rsidR="00D14D0F" w:rsidRPr="00F17427" w:rsidRDefault="00D14D0F" w:rsidP="00876DA2">
            <w:pPr>
              <w:rPr>
                <w:rFonts w:ascii="Arial" w:hAnsi="Arial" w:cs="Arial"/>
                <w:lang w:eastAsia="en-NZ"/>
              </w:rPr>
            </w:pPr>
            <w:r w:rsidRPr="00F17427">
              <w:rPr>
                <w:rFonts w:ascii="Arial" w:hAnsi="Arial" w:cs="Arial"/>
                <w:lang w:eastAsia="en-NZ"/>
              </w:rPr>
              <w:t>Purpose:</w:t>
            </w:r>
          </w:p>
          <w:p w14:paraId="120276CC" w14:textId="052A1D23" w:rsidR="00D14D0F" w:rsidRPr="00D26D28" w:rsidRDefault="00D26D28" w:rsidP="00876DA2">
            <w:pPr>
              <w:rPr>
                <w:rFonts w:ascii="Arial" w:hAnsi="Arial" w:cs="Arial"/>
                <w:lang w:eastAsia="en-NZ"/>
              </w:rPr>
            </w:pPr>
            <w:r w:rsidRPr="00D26D28">
              <w:rPr>
                <w:rFonts w:ascii="Arial" w:hAnsi="Arial" w:cs="Arial"/>
              </w:rPr>
              <w:t>People credited with this unit standard are able to: demonstrate knowledge of technical sketching for construction, and create simple technical sketches for construction from a given brief.</w:t>
            </w:r>
          </w:p>
        </w:tc>
      </w:tr>
      <w:tr w:rsidR="00D14D0F" w:rsidRPr="00F17427" w14:paraId="05391637" w14:textId="77777777" w:rsidTr="00876DA2">
        <w:tc>
          <w:tcPr>
            <w:tcW w:w="2376" w:type="dxa"/>
            <w:shd w:val="clear" w:color="auto" w:fill="EEECE1" w:themeFill="background2"/>
          </w:tcPr>
          <w:p w14:paraId="63DB7209" w14:textId="77777777" w:rsidR="00D14D0F" w:rsidRPr="00F17427" w:rsidRDefault="00D14D0F" w:rsidP="00876DA2">
            <w:pPr>
              <w:rPr>
                <w:rFonts w:ascii="Arial" w:hAnsi="Arial" w:cs="Arial"/>
                <w:b/>
                <w:lang w:eastAsia="en-NZ"/>
              </w:rPr>
            </w:pPr>
            <w:r w:rsidRPr="00F17427">
              <w:rPr>
                <w:rFonts w:ascii="Arial" w:hAnsi="Arial" w:cs="Arial"/>
                <w:b/>
                <w:lang w:eastAsia="en-NZ"/>
              </w:rPr>
              <w:t>Outcome</w:t>
            </w:r>
          </w:p>
        </w:tc>
        <w:tc>
          <w:tcPr>
            <w:tcW w:w="6958" w:type="dxa"/>
            <w:shd w:val="clear" w:color="auto" w:fill="EEECE1" w:themeFill="background2"/>
          </w:tcPr>
          <w:p w14:paraId="74B2AA38" w14:textId="77777777" w:rsidR="00D14D0F" w:rsidRPr="00F17427" w:rsidRDefault="00D14D0F" w:rsidP="00876DA2">
            <w:pPr>
              <w:rPr>
                <w:rFonts w:ascii="Arial" w:hAnsi="Arial" w:cs="Arial"/>
                <w:b/>
              </w:rPr>
            </w:pPr>
            <w:r w:rsidRPr="00F17427">
              <w:rPr>
                <w:rFonts w:ascii="Arial" w:hAnsi="Arial" w:cs="Arial"/>
                <w:b/>
              </w:rPr>
              <w:t>Evidence</w:t>
            </w:r>
          </w:p>
        </w:tc>
      </w:tr>
      <w:tr w:rsidR="00D26D28" w:rsidRPr="00F17427" w14:paraId="785404C1" w14:textId="77777777" w:rsidTr="00876DA2">
        <w:tc>
          <w:tcPr>
            <w:tcW w:w="2376" w:type="dxa"/>
            <w:vMerge w:val="restart"/>
          </w:tcPr>
          <w:p w14:paraId="75F37CB6" w14:textId="77777777" w:rsidR="00D26D28" w:rsidRPr="00D26D28" w:rsidRDefault="00D26D28" w:rsidP="00D26D28">
            <w:pPr>
              <w:tabs>
                <w:tab w:val="left" w:pos="1134"/>
                <w:tab w:val="left" w:pos="2552"/>
              </w:tabs>
              <w:rPr>
                <w:rFonts w:ascii="Arial" w:hAnsi="Arial" w:cs="Arial"/>
              </w:rPr>
            </w:pPr>
            <w:r w:rsidRPr="00D26D28">
              <w:rPr>
                <w:rFonts w:ascii="Arial" w:hAnsi="Arial" w:cs="Arial"/>
              </w:rPr>
              <w:t>Demonstrate knowledge of technical sketching for construction.</w:t>
            </w:r>
          </w:p>
          <w:p w14:paraId="7A15F6CC" w14:textId="28ACD37A" w:rsidR="00D26D28" w:rsidRPr="00D26D28" w:rsidRDefault="00D26D28" w:rsidP="00FD1710">
            <w:pPr>
              <w:tabs>
                <w:tab w:val="left" w:pos="0"/>
              </w:tabs>
              <w:rPr>
                <w:rFonts w:ascii="Arial" w:hAnsi="Arial" w:cs="Arial"/>
                <w:lang w:eastAsia="en-NZ"/>
              </w:rPr>
            </w:pPr>
          </w:p>
        </w:tc>
        <w:tc>
          <w:tcPr>
            <w:tcW w:w="6958" w:type="dxa"/>
          </w:tcPr>
          <w:p w14:paraId="0B167A07" w14:textId="52926B18" w:rsidR="00D26D28" w:rsidRPr="00D26D28" w:rsidRDefault="00D26D28" w:rsidP="00D26D28">
            <w:pPr>
              <w:tabs>
                <w:tab w:val="left" w:pos="1134"/>
                <w:tab w:val="left" w:pos="2552"/>
              </w:tabs>
              <w:rPr>
                <w:rFonts w:ascii="Arial" w:hAnsi="Arial" w:cs="Arial"/>
              </w:rPr>
            </w:pPr>
            <w:r w:rsidRPr="00D26D28">
              <w:rPr>
                <w:rFonts w:ascii="Arial" w:hAnsi="Arial" w:cs="Arial"/>
              </w:rPr>
              <w:t>Technical sketches are described in terms of purpose.</w:t>
            </w:r>
          </w:p>
        </w:tc>
      </w:tr>
      <w:tr w:rsidR="00D26D28" w:rsidRPr="00F17427" w14:paraId="5425454E" w14:textId="77777777" w:rsidTr="00876DA2">
        <w:tc>
          <w:tcPr>
            <w:tcW w:w="2376" w:type="dxa"/>
            <w:vMerge/>
          </w:tcPr>
          <w:p w14:paraId="6465B143" w14:textId="77777777" w:rsidR="00D26D28" w:rsidRPr="00D26D28" w:rsidRDefault="00D26D28" w:rsidP="00920770">
            <w:pPr>
              <w:tabs>
                <w:tab w:val="left" w:pos="0"/>
              </w:tabs>
              <w:rPr>
                <w:rFonts w:ascii="Arial" w:hAnsi="Arial" w:cs="Arial"/>
              </w:rPr>
            </w:pPr>
          </w:p>
        </w:tc>
        <w:tc>
          <w:tcPr>
            <w:tcW w:w="6958" w:type="dxa"/>
          </w:tcPr>
          <w:p w14:paraId="03397FE2" w14:textId="77777777" w:rsidR="00D26D28" w:rsidRPr="00D26D28" w:rsidRDefault="00D26D28" w:rsidP="00D26D28">
            <w:pPr>
              <w:tabs>
                <w:tab w:val="left" w:pos="1134"/>
                <w:tab w:val="left" w:pos="2552"/>
              </w:tabs>
              <w:rPr>
                <w:rFonts w:ascii="Arial" w:hAnsi="Arial" w:cs="Arial"/>
              </w:rPr>
            </w:pPr>
            <w:r w:rsidRPr="00D26D28">
              <w:rPr>
                <w:rFonts w:ascii="Arial" w:hAnsi="Arial" w:cs="Arial"/>
              </w:rPr>
              <w:t>Lines used on construction sketches are identified and their purpose described.</w:t>
            </w:r>
          </w:p>
          <w:p w14:paraId="2C4E5525" w14:textId="3E0D080F" w:rsidR="00D26D28" w:rsidRPr="00D26D28" w:rsidRDefault="00D26D28" w:rsidP="00D26D28">
            <w:pPr>
              <w:tabs>
                <w:tab w:val="left" w:pos="2552"/>
              </w:tabs>
              <w:rPr>
                <w:rFonts w:ascii="Arial" w:hAnsi="Arial" w:cs="Arial"/>
              </w:rPr>
            </w:pPr>
            <w:r>
              <w:rPr>
                <w:rFonts w:ascii="Arial" w:hAnsi="Arial" w:cs="Arial"/>
              </w:rPr>
              <w:t xml:space="preserve">Range: </w:t>
            </w:r>
            <w:r w:rsidRPr="00D26D28">
              <w:rPr>
                <w:rFonts w:ascii="Arial" w:hAnsi="Arial" w:cs="Arial"/>
              </w:rPr>
              <w:t>outlines, dimension lines, hidden detail, centre break, reference lines.</w:t>
            </w:r>
          </w:p>
        </w:tc>
      </w:tr>
      <w:tr w:rsidR="00D26D28" w:rsidRPr="00F17427" w14:paraId="37602198" w14:textId="77777777" w:rsidTr="00876DA2">
        <w:tc>
          <w:tcPr>
            <w:tcW w:w="2376" w:type="dxa"/>
            <w:vMerge/>
          </w:tcPr>
          <w:p w14:paraId="400A0CBC" w14:textId="50CCAC11" w:rsidR="00D26D28" w:rsidRPr="00D26D28" w:rsidRDefault="00D26D28" w:rsidP="00920770">
            <w:pPr>
              <w:tabs>
                <w:tab w:val="left" w:pos="0"/>
              </w:tabs>
              <w:rPr>
                <w:rFonts w:ascii="Arial" w:hAnsi="Arial" w:cs="Arial"/>
              </w:rPr>
            </w:pPr>
          </w:p>
        </w:tc>
        <w:tc>
          <w:tcPr>
            <w:tcW w:w="6958" w:type="dxa"/>
          </w:tcPr>
          <w:p w14:paraId="6404A0E1" w14:textId="77777777" w:rsidR="00D26D28" w:rsidRPr="00D26D28" w:rsidRDefault="00D26D28" w:rsidP="00D26D28">
            <w:pPr>
              <w:tabs>
                <w:tab w:val="left" w:pos="1134"/>
                <w:tab w:val="left" w:pos="2552"/>
              </w:tabs>
              <w:rPr>
                <w:rFonts w:ascii="Arial" w:hAnsi="Arial" w:cs="Arial"/>
              </w:rPr>
            </w:pPr>
            <w:r w:rsidRPr="00D26D28">
              <w:rPr>
                <w:rFonts w:ascii="Arial" w:hAnsi="Arial" w:cs="Arial"/>
              </w:rPr>
              <w:t>Symbols used on construction sketches are identified and their purpose described.</w:t>
            </w:r>
          </w:p>
          <w:p w14:paraId="5C97673B" w14:textId="3E618F65" w:rsidR="00D26D28" w:rsidRPr="00D26D28" w:rsidRDefault="00D26D28" w:rsidP="00D26D28">
            <w:pPr>
              <w:tabs>
                <w:tab w:val="left" w:pos="2552"/>
              </w:tabs>
              <w:rPr>
                <w:rFonts w:ascii="Arial" w:hAnsi="Arial" w:cs="Arial"/>
              </w:rPr>
            </w:pPr>
            <w:r>
              <w:rPr>
                <w:rFonts w:ascii="Arial" w:hAnsi="Arial" w:cs="Arial"/>
              </w:rPr>
              <w:t xml:space="preserve">Range: </w:t>
            </w:r>
            <w:r w:rsidRPr="00D26D28">
              <w:rPr>
                <w:rFonts w:ascii="Arial" w:hAnsi="Arial" w:cs="Arial"/>
              </w:rPr>
              <w:t>symbols indicating – materials, doors, windows, fittings and furnishings.</w:t>
            </w:r>
          </w:p>
        </w:tc>
      </w:tr>
      <w:tr w:rsidR="00D26D28" w:rsidRPr="00F17427" w14:paraId="012778F3" w14:textId="77777777" w:rsidTr="00876DA2">
        <w:tc>
          <w:tcPr>
            <w:tcW w:w="2376" w:type="dxa"/>
            <w:vMerge/>
          </w:tcPr>
          <w:p w14:paraId="0F8945A3" w14:textId="77777777" w:rsidR="00D26D28" w:rsidRPr="00D26D28" w:rsidRDefault="00D26D28" w:rsidP="00D26D28">
            <w:pPr>
              <w:tabs>
                <w:tab w:val="left" w:pos="1134"/>
                <w:tab w:val="left" w:pos="2552"/>
              </w:tabs>
            </w:pPr>
          </w:p>
        </w:tc>
        <w:tc>
          <w:tcPr>
            <w:tcW w:w="6958" w:type="dxa"/>
          </w:tcPr>
          <w:p w14:paraId="20610C62" w14:textId="77777777" w:rsidR="00D26D28" w:rsidRPr="00D26D28" w:rsidRDefault="00D26D28" w:rsidP="00D26D28">
            <w:pPr>
              <w:tabs>
                <w:tab w:val="left" w:pos="1134"/>
                <w:tab w:val="left" w:pos="2552"/>
              </w:tabs>
              <w:rPr>
                <w:rFonts w:ascii="Arial" w:hAnsi="Arial" w:cs="Arial"/>
              </w:rPr>
            </w:pPr>
            <w:r w:rsidRPr="00D26D28">
              <w:rPr>
                <w:rFonts w:ascii="Arial" w:hAnsi="Arial" w:cs="Arial"/>
              </w:rPr>
              <w:t>Sketching methods are identified and described in terms of their practical application.</w:t>
            </w:r>
          </w:p>
          <w:p w14:paraId="204138A9" w14:textId="355B3443" w:rsidR="00D26D28" w:rsidRPr="00D26D28" w:rsidRDefault="00D26D28" w:rsidP="00D26D28">
            <w:pPr>
              <w:tabs>
                <w:tab w:val="left" w:pos="2552"/>
              </w:tabs>
            </w:pPr>
            <w:r>
              <w:rPr>
                <w:rFonts w:ascii="Arial" w:hAnsi="Arial" w:cs="Arial"/>
              </w:rPr>
              <w:t xml:space="preserve">Range: </w:t>
            </w:r>
            <w:r w:rsidRPr="00D26D28">
              <w:rPr>
                <w:rFonts w:ascii="Arial" w:hAnsi="Arial" w:cs="Arial"/>
              </w:rPr>
              <w:t>one-point perspective, two-point perspective, isometric, oblique;</w:t>
            </w:r>
            <w:r>
              <w:rPr>
                <w:rFonts w:ascii="Arial" w:hAnsi="Arial" w:cs="Arial"/>
              </w:rPr>
              <w:t xml:space="preserve"> </w:t>
            </w:r>
            <w:r w:rsidRPr="00D26D28">
              <w:rPr>
                <w:rFonts w:ascii="Arial" w:hAnsi="Arial" w:cs="Arial"/>
              </w:rPr>
              <w:t>third angle orthographic projection.</w:t>
            </w:r>
          </w:p>
        </w:tc>
      </w:tr>
      <w:tr w:rsidR="00843BFD" w:rsidRPr="00F17427" w14:paraId="129FAA12" w14:textId="77777777" w:rsidTr="00876DA2">
        <w:tc>
          <w:tcPr>
            <w:tcW w:w="2376" w:type="dxa"/>
            <w:vMerge w:val="restart"/>
          </w:tcPr>
          <w:p w14:paraId="306E0149" w14:textId="77777777" w:rsidR="00D26D28" w:rsidRPr="00D26D28" w:rsidRDefault="00D26D28" w:rsidP="00D26D28">
            <w:pPr>
              <w:tabs>
                <w:tab w:val="left" w:pos="1134"/>
                <w:tab w:val="left" w:pos="2552"/>
              </w:tabs>
              <w:rPr>
                <w:rFonts w:ascii="Arial" w:hAnsi="Arial" w:cs="Arial"/>
              </w:rPr>
            </w:pPr>
            <w:r w:rsidRPr="00D26D28">
              <w:rPr>
                <w:rFonts w:ascii="Arial" w:hAnsi="Arial" w:cs="Arial"/>
              </w:rPr>
              <w:t>Create simple technical sketches for construction from a given brief.</w:t>
            </w:r>
          </w:p>
          <w:p w14:paraId="55E2869F" w14:textId="15C87F36" w:rsidR="00843BFD" w:rsidRPr="00D26D28" w:rsidRDefault="00843BFD" w:rsidP="00920770">
            <w:pPr>
              <w:tabs>
                <w:tab w:val="left" w:pos="0"/>
              </w:tabs>
              <w:rPr>
                <w:rFonts w:ascii="Arial" w:hAnsi="Arial" w:cs="Arial"/>
              </w:rPr>
            </w:pPr>
          </w:p>
        </w:tc>
        <w:tc>
          <w:tcPr>
            <w:tcW w:w="6958" w:type="dxa"/>
          </w:tcPr>
          <w:p w14:paraId="6E537440" w14:textId="630238BB" w:rsidR="00843BFD" w:rsidRPr="00D26D28" w:rsidRDefault="00D26D28" w:rsidP="00D26D28">
            <w:pPr>
              <w:tabs>
                <w:tab w:val="left" w:pos="1134"/>
                <w:tab w:val="left" w:pos="2552"/>
              </w:tabs>
              <w:rPr>
                <w:rFonts w:ascii="Arial" w:hAnsi="Arial" w:cs="Arial"/>
              </w:rPr>
            </w:pPr>
            <w:r w:rsidRPr="00D26D28">
              <w:rPr>
                <w:rFonts w:ascii="Arial" w:hAnsi="Arial" w:cs="Arial"/>
              </w:rPr>
              <w:t>Job requirements are obtained and verified, and sketching technique is selected in accordance with workplace practice.</w:t>
            </w:r>
          </w:p>
        </w:tc>
      </w:tr>
      <w:tr w:rsidR="00843BFD" w:rsidRPr="00F17427" w14:paraId="2FB1E479" w14:textId="77777777" w:rsidTr="00876DA2">
        <w:tc>
          <w:tcPr>
            <w:tcW w:w="2376" w:type="dxa"/>
            <w:vMerge/>
          </w:tcPr>
          <w:p w14:paraId="5F783FB7" w14:textId="77777777" w:rsidR="00843BFD" w:rsidRPr="00D26D28" w:rsidRDefault="00843BFD" w:rsidP="00DF589F">
            <w:pPr>
              <w:tabs>
                <w:tab w:val="left" w:pos="1134"/>
                <w:tab w:val="left" w:pos="2552"/>
              </w:tabs>
              <w:rPr>
                <w:rFonts w:ascii="Arial" w:hAnsi="Arial" w:cs="Arial"/>
              </w:rPr>
            </w:pPr>
          </w:p>
        </w:tc>
        <w:tc>
          <w:tcPr>
            <w:tcW w:w="6958" w:type="dxa"/>
          </w:tcPr>
          <w:p w14:paraId="75323685" w14:textId="77777777" w:rsidR="00D26D28" w:rsidRPr="00D26D28" w:rsidRDefault="00D26D28" w:rsidP="00D26D28">
            <w:pPr>
              <w:tabs>
                <w:tab w:val="left" w:pos="1134"/>
                <w:tab w:val="left" w:pos="2552"/>
              </w:tabs>
              <w:rPr>
                <w:rFonts w:ascii="Arial" w:hAnsi="Arial" w:cs="Arial"/>
              </w:rPr>
            </w:pPr>
            <w:r w:rsidRPr="00D26D28">
              <w:rPr>
                <w:rFonts w:ascii="Arial" w:hAnsi="Arial" w:cs="Arial"/>
              </w:rPr>
              <w:t>Sketches are created in accordance with job requirements.</w:t>
            </w:r>
          </w:p>
          <w:p w14:paraId="23312700" w14:textId="67474CD3" w:rsidR="00843BFD" w:rsidRPr="00D26D28" w:rsidRDefault="00D26D28" w:rsidP="00D26D28">
            <w:pPr>
              <w:tabs>
                <w:tab w:val="left" w:pos="2552"/>
              </w:tabs>
              <w:rPr>
                <w:rFonts w:ascii="Arial" w:hAnsi="Arial" w:cs="Arial"/>
              </w:rPr>
            </w:pPr>
            <w:r>
              <w:rPr>
                <w:rFonts w:ascii="Arial" w:hAnsi="Arial" w:cs="Arial"/>
              </w:rPr>
              <w:t xml:space="preserve">Range: </w:t>
            </w:r>
            <w:r w:rsidRPr="00D26D28">
              <w:rPr>
                <w:rFonts w:ascii="Arial" w:hAnsi="Arial" w:cs="Arial"/>
              </w:rPr>
              <w:t>proportion, detail, two dimensional, three dimensional.</w:t>
            </w:r>
          </w:p>
        </w:tc>
      </w:tr>
      <w:tr w:rsidR="00843BFD" w:rsidRPr="00F17427" w14:paraId="18A171BE" w14:textId="77777777" w:rsidTr="00876DA2">
        <w:tc>
          <w:tcPr>
            <w:tcW w:w="2376" w:type="dxa"/>
            <w:vMerge/>
          </w:tcPr>
          <w:p w14:paraId="7C37CCAA" w14:textId="77777777" w:rsidR="00843BFD" w:rsidRPr="00D26D28" w:rsidRDefault="00843BFD" w:rsidP="00DF589F">
            <w:pPr>
              <w:tabs>
                <w:tab w:val="left" w:pos="1134"/>
                <w:tab w:val="left" w:pos="2552"/>
              </w:tabs>
              <w:rPr>
                <w:rFonts w:ascii="Arial" w:hAnsi="Arial" w:cs="Arial"/>
              </w:rPr>
            </w:pPr>
          </w:p>
        </w:tc>
        <w:tc>
          <w:tcPr>
            <w:tcW w:w="6958" w:type="dxa"/>
          </w:tcPr>
          <w:p w14:paraId="03B3827C" w14:textId="5D78425B" w:rsidR="00843BFD" w:rsidRPr="00D26D28" w:rsidRDefault="00D26D28" w:rsidP="00D26D28">
            <w:pPr>
              <w:tabs>
                <w:tab w:val="left" w:pos="1134"/>
                <w:tab w:val="left" w:pos="2552"/>
              </w:tabs>
              <w:rPr>
                <w:rFonts w:ascii="Arial" w:hAnsi="Arial" w:cs="Arial"/>
              </w:rPr>
            </w:pPr>
            <w:r w:rsidRPr="00D26D28">
              <w:rPr>
                <w:rFonts w:ascii="Arial" w:hAnsi="Arial" w:cs="Arial"/>
              </w:rPr>
              <w:t>Sketches communicate information relevant to the construction project.</w:t>
            </w:r>
          </w:p>
        </w:tc>
      </w:tr>
    </w:tbl>
    <w:p w14:paraId="0018ECAC" w14:textId="77777777" w:rsidR="00D14D0F" w:rsidRPr="002474F1" w:rsidRDefault="00D14D0F" w:rsidP="00D14D0F">
      <w:pPr>
        <w:rPr>
          <w:lang w:val="en-NZ" w:eastAsia="en-NZ"/>
        </w:rPr>
      </w:pPr>
    </w:p>
    <w:p w14:paraId="6066C1C3" w14:textId="77777777" w:rsidR="00D26D28" w:rsidRDefault="00034A32">
      <w:pPr>
        <w:rPr>
          <w:lang w:val="en-NZ" w:eastAsia="en-NZ"/>
        </w:rPr>
      </w:pPr>
      <w:r>
        <w:rPr>
          <w:lang w:val="en-NZ" w:eastAsia="en-NZ"/>
        </w:rPr>
        <w:br w:type="page"/>
      </w:r>
    </w:p>
    <w:tbl>
      <w:tblPr>
        <w:tblStyle w:val="TableGrid"/>
        <w:tblW w:w="0" w:type="auto"/>
        <w:tblLook w:val="04A0" w:firstRow="1" w:lastRow="0" w:firstColumn="1" w:lastColumn="0" w:noHBand="0" w:noVBand="1"/>
      </w:tblPr>
      <w:tblGrid>
        <w:gridCol w:w="2376"/>
        <w:gridCol w:w="6958"/>
      </w:tblGrid>
      <w:tr w:rsidR="00D26D28" w:rsidRPr="00F17427" w14:paraId="48C6A406" w14:textId="77777777" w:rsidTr="00574BC6">
        <w:tc>
          <w:tcPr>
            <w:tcW w:w="9334" w:type="dxa"/>
            <w:gridSpan w:val="2"/>
            <w:shd w:val="clear" w:color="auto" w:fill="EEECE1" w:themeFill="background2"/>
          </w:tcPr>
          <w:p w14:paraId="61244DB9" w14:textId="74B7B3F4" w:rsidR="00D26D28" w:rsidRPr="00F17427" w:rsidRDefault="00D26D28" w:rsidP="00D26D28">
            <w:pPr>
              <w:rPr>
                <w:rFonts w:ascii="Arial" w:hAnsi="Arial" w:cs="Arial"/>
                <w:lang w:eastAsia="en-NZ"/>
              </w:rPr>
            </w:pPr>
            <w:r>
              <w:rPr>
                <w:rFonts w:ascii="Arial" w:hAnsi="Arial" w:cs="Arial"/>
                <w:b/>
              </w:rPr>
              <w:t xml:space="preserve">27154 </w:t>
            </w:r>
            <w:r w:rsidRPr="00D26D28">
              <w:rPr>
                <w:rFonts w:ascii="Arial" w:hAnsi="Arial" w:cs="Arial"/>
                <w:b/>
              </w:rPr>
              <w:t>Complete survey requirements for the setout of medium buildings</w:t>
            </w:r>
          </w:p>
        </w:tc>
      </w:tr>
      <w:tr w:rsidR="00D26D28" w:rsidRPr="00F17427" w14:paraId="7CBF98B7" w14:textId="77777777" w:rsidTr="00574BC6">
        <w:tc>
          <w:tcPr>
            <w:tcW w:w="9334" w:type="dxa"/>
            <w:gridSpan w:val="2"/>
          </w:tcPr>
          <w:p w14:paraId="078F50A7" w14:textId="77777777" w:rsidR="00D26D28" w:rsidRPr="00F17427" w:rsidRDefault="00D26D28" w:rsidP="00574BC6">
            <w:pPr>
              <w:rPr>
                <w:rFonts w:ascii="Arial" w:hAnsi="Arial" w:cs="Arial"/>
                <w:lang w:eastAsia="en-NZ"/>
              </w:rPr>
            </w:pPr>
            <w:r w:rsidRPr="00F17427">
              <w:rPr>
                <w:rFonts w:ascii="Arial" w:hAnsi="Arial" w:cs="Arial"/>
                <w:lang w:eastAsia="en-NZ"/>
              </w:rPr>
              <w:t>Purpose:</w:t>
            </w:r>
          </w:p>
          <w:p w14:paraId="2015BB4F" w14:textId="254ABDE4" w:rsidR="00D26D28" w:rsidRPr="00D26D28" w:rsidRDefault="00D26D28" w:rsidP="00574BC6">
            <w:pPr>
              <w:rPr>
                <w:rFonts w:ascii="Arial" w:hAnsi="Arial" w:cs="Arial"/>
                <w:lang w:eastAsia="en-NZ"/>
              </w:rPr>
            </w:pPr>
            <w:r w:rsidRPr="00D26D28">
              <w:rPr>
                <w:rFonts w:ascii="Arial" w:hAnsi="Arial" w:cs="Arial"/>
              </w:rPr>
              <w:t>People credited with this unit standard are able to: prepare to perform surveying for the accurate setout of a medium building; use surveying instruments for the setout of a medium building; use survey data to provide other building site information; and establish base data and prepare a contour plan.</w:t>
            </w:r>
          </w:p>
        </w:tc>
      </w:tr>
      <w:tr w:rsidR="00D26D28" w:rsidRPr="00F17427" w14:paraId="452F86B7" w14:textId="77777777" w:rsidTr="00574BC6">
        <w:tc>
          <w:tcPr>
            <w:tcW w:w="2376" w:type="dxa"/>
            <w:shd w:val="clear" w:color="auto" w:fill="EEECE1" w:themeFill="background2"/>
          </w:tcPr>
          <w:p w14:paraId="5D52AE92" w14:textId="77777777" w:rsidR="00D26D28" w:rsidRPr="00F17427" w:rsidRDefault="00D26D28" w:rsidP="00574BC6">
            <w:pPr>
              <w:rPr>
                <w:rFonts w:ascii="Arial" w:hAnsi="Arial" w:cs="Arial"/>
                <w:b/>
                <w:lang w:eastAsia="en-NZ"/>
              </w:rPr>
            </w:pPr>
            <w:r w:rsidRPr="00F17427">
              <w:rPr>
                <w:rFonts w:ascii="Arial" w:hAnsi="Arial" w:cs="Arial"/>
                <w:b/>
                <w:lang w:eastAsia="en-NZ"/>
              </w:rPr>
              <w:t>Outcome</w:t>
            </w:r>
          </w:p>
        </w:tc>
        <w:tc>
          <w:tcPr>
            <w:tcW w:w="6958" w:type="dxa"/>
            <w:shd w:val="clear" w:color="auto" w:fill="EEECE1" w:themeFill="background2"/>
          </w:tcPr>
          <w:p w14:paraId="48000E40" w14:textId="77777777" w:rsidR="00D26D28" w:rsidRPr="00F17427" w:rsidRDefault="00D26D28" w:rsidP="00574BC6">
            <w:pPr>
              <w:rPr>
                <w:rFonts w:ascii="Arial" w:hAnsi="Arial" w:cs="Arial"/>
                <w:b/>
              </w:rPr>
            </w:pPr>
            <w:r w:rsidRPr="00F17427">
              <w:rPr>
                <w:rFonts w:ascii="Arial" w:hAnsi="Arial" w:cs="Arial"/>
                <w:b/>
              </w:rPr>
              <w:t>Evidence</w:t>
            </w:r>
          </w:p>
        </w:tc>
      </w:tr>
      <w:tr w:rsidR="00D26D28" w:rsidRPr="00F17427" w14:paraId="30B7A4A2" w14:textId="77777777" w:rsidTr="00574BC6">
        <w:tc>
          <w:tcPr>
            <w:tcW w:w="2376" w:type="dxa"/>
            <w:vMerge w:val="restart"/>
          </w:tcPr>
          <w:p w14:paraId="3AB6DF64" w14:textId="77777777" w:rsidR="00D26D28" w:rsidRPr="00D26D28" w:rsidRDefault="00D26D28" w:rsidP="00D26D28">
            <w:pPr>
              <w:tabs>
                <w:tab w:val="left" w:pos="1134"/>
                <w:tab w:val="left" w:pos="2552"/>
              </w:tabs>
              <w:rPr>
                <w:rFonts w:ascii="Arial" w:hAnsi="Arial" w:cs="Arial"/>
              </w:rPr>
            </w:pPr>
            <w:r w:rsidRPr="00D26D28">
              <w:rPr>
                <w:rFonts w:ascii="Arial" w:hAnsi="Arial" w:cs="Arial"/>
              </w:rPr>
              <w:t>Prepare to perform surveying for the accurate setout of a medium building.</w:t>
            </w:r>
          </w:p>
          <w:p w14:paraId="54AA877A" w14:textId="77777777" w:rsidR="00D26D28" w:rsidRPr="00D26D28" w:rsidRDefault="00D26D28" w:rsidP="00574BC6">
            <w:pPr>
              <w:tabs>
                <w:tab w:val="left" w:pos="0"/>
              </w:tabs>
              <w:rPr>
                <w:rFonts w:ascii="Arial" w:hAnsi="Arial" w:cs="Arial"/>
                <w:lang w:eastAsia="en-NZ"/>
              </w:rPr>
            </w:pPr>
          </w:p>
        </w:tc>
        <w:tc>
          <w:tcPr>
            <w:tcW w:w="6958" w:type="dxa"/>
          </w:tcPr>
          <w:p w14:paraId="021C0078" w14:textId="77777777" w:rsidR="00D26D28" w:rsidRPr="00D26D28" w:rsidRDefault="00D26D28" w:rsidP="00D65E02">
            <w:pPr>
              <w:tabs>
                <w:tab w:val="left" w:pos="1134"/>
                <w:tab w:val="left" w:pos="2552"/>
              </w:tabs>
              <w:rPr>
                <w:rFonts w:ascii="Arial" w:hAnsi="Arial" w:cs="Arial"/>
              </w:rPr>
            </w:pPr>
            <w:r w:rsidRPr="00D26D28">
              <w:rPr>
                <w:rFonts w:ascii="Arial" w:hAnsi="Arial" w:cs="Arial"/>
              </w:rPr>
              <w:t>Types of survey required for medium buildings are identified and responsibilities are determined.</w:t>
            </w:r>
          </w:p>
          <w:p w14:paraId="2D1C4609" w14:textId="268139E0" w:rsidR="00D26D28" w:rsidRPr="00D26D28" w:rsidRDefault="00D65E02" w:rsidP="00D65E02">
            <w:pPr>
              <w:tabs>
                <w:tab w:val="left" w:pos="1134"/>
                <w:tab w:val="left" w:pos="2552"/>
              </w:tabs>
              <w:rPr>
                <w:rFonts w:ascii="Arial" w:hAnsi="Arial" w:cs="Arial"/>
              </w:rPr>
            </w:pPr>
            <w:r>
              <w:rPr>
                <w:rFonts w:ascii="Arial" w:hAnsi="Arial" w:cs="Arial"/>
              </w:rPr>
              <w:t xml:space="preserve">Range: </w:t>
            </w:r>
            <w:r w:rsidR="00D26D28" w:rsidRPr="00D26D28">
              <w:rPr>
                <w:rFonts w:ascii="Arial" w:hAnsi="Arial" w:cs="Arial"/>
              </w:rPr>
              <w:t>boundary survey, construction control survey, progressive surveying.</w:t>
            </w:r>
          </w:p>
        </w:tc>
      </w:tr>
      <w:tr w:rsidR="00D26D28" w:rsidRPr="00F17427" w14:paraId="5118A4E6" w14:textId="77777777" w:rsidTr="00574BC6">
        <w:tc>
          <w:tcPr>
            <w:tcW w:w="2376" w:type="dxa"/>
            <w:vMerge/>
          </w:tcPr>
          <w:p w14:paraId="10339AC5" w14:textId="77777777" w:rsidR="00D26D28" w:rsidRPr="00D26D28" w:rsidRDefault="00D26D28" w:rsidP="00574BC6">
            <w:pPr>
              <w:tabs>
                <w:tab w:val="left" w:pos="0"/>
              </w:tabs>
              <w:rPr>
                <w:rFonts w:ascii="Arial" w:hAnsi="Arial" w:cs="Arial"/>
              </w:rPr>
            </w:pPr>
          </w:p>
        </w:tc>
        <w:tc>
          <w:tcPr>
            <w:tcW w:w="6958" w:type="dxa"/>
          </w:tcPr>
          <w:p w14:paraId="74B7FAAD" w14:textId="42CAB874" w:rsidR="00D26D28" w:rsidRPr="00D26D28" w:rsidRDefault="00D26D28" w:rsidP="00D65E02">
            <w:pPr>
              <w:tabs>
                <w:tab w:val="left" w:pos="1134"/>
                <w:tab w:val="left" w:pos="2552"/>
              </w:tabs>
              <w:rPr>
                <w:rFonts w:ascii="Arial" w:hAnsi="Arial" w:cs="Arial"/>
              </w:rPr>
            </w:pPr>
            <w:r w:rsidRPr="00D26D28">
              <w:rPr>
                <w:rFonts w:ascii="Arial" w:hAnsi="Arial" w:cs="Arial"/>
              </w:rPr>
              <w:t>A site plan showing levels is prepared according to the constraints of the site.</w:t>
            </w:r>
          </w:p>
        </w:tc>
      </w:tr>
      <w:tr w:rsidR="00D26D28" w:rsidRPr="00F17427" w14:paraId="6140E788" w14:textId="77777777" w:rsidTr="00574BC6">
        <w:tc>
          <w:tcPr>
            <w:tcW w:w="2376" w:type="dxa"/>
            <w:vMerge/>
          </w:tcPr>
          <w:p w14:paraId="397AF488" w14:textId="77777777" w:rsidR="00D26D28" w:rsidRPr="00D26D28" w:rsidRDefault="00D26D28" w:rsidP="00574BC6">
            <w:pPr>
              <w:tabs>
                <w:tab w:val="left" w:pos="0"/>
              </w:tabs>
              <w:rPr>
                <w:rFonts w:ascii="Arial" w:hAnsi="Arial" w:cs="Arial"/>
              </w:rPr>
            </w:pPr>
          </w:p>
        </w:tc>
        <w:tc>
          <w:tcPr>
            <w:tcW w:w="6958" w:type="dxa"/>
          </w:tcPr>
          <w:p w14:paraId="5598C816" w14:textId="7B218554" w:rsidR="00D26D28" w:rsidRPr="00D26D28" w:rsidRDefault="00D26D28" w:rsidP="00D65E02">
            <w:pPr>
              <w:tabs>
                <w:tab w:val="left" w:pos="1134"/>
                <w:tab w:val="left" w:pos="2552"/>
              </w:tabs>
              <w:rPr>
                <w:rFonts w:ascii="Arial" w:hAnsi="Arial" w:cs="Arial"/>
              </w:rPr>
            </w:pPr>
            <w:r w:rsidRPr="00D26D28">
              <w:rPr>
                <w:rFonts w:ascii="Arial" w:hAnsi="Arial" w:cs="Arial"/>
              </w:rPr>
              <w:t>Briefing notes on the requirements for the boundary survey and the construction control survey are prepared and the level of accuracy established.</w:t>
            </w:r>
          </w:p>
        </w:tc>
      </w:tr>
      <w:tr w:rsidR="00D26D28" w:rsidRPr="00F17427" w14:paraId="17AD9C29" w14:textId="77777777" w:rsidTr="00574BC6">
        <w:tc>
          <w:tcPr>
            <w:tcW w:w="2376" w:type="dxa"/>
            <w:vMerge/>
          </w:tcPr>
          <w:p w14:paraId="11FF29B2" w14:textId="77777777" w:rsidR="00D26D28" w:rsidRPr="00D26D28" w:rsidRDefault="00D26D28" w:rsidP="00574BC6">
            <w:pPr>
              <w:tabs>
                <w:tab w:val="left" w:pos="1134"/>
                <w:tab w:val="left" w:pos="2552"/>
              </w:tabs>
              <w:rPr>
                <w:rFonts w:ascii="Arial" w:hAnsi="Arial" w:cs="Arial"/>
              </w:rPr>
            </w:pPr>
          </w:p>
        </w:tc>
        <w:tc>
          <w:tcPr>
            <w:tcW w:w="6958" w:type="dxa"/>
          </w:tcPr>
          <w:p w14:paraId="6B0E1E4F" w14:textId="2F917AD2" w:rsidR="00D26D28" w:rsidRPr="00D26D28" w:rsidRDefault="00D26D28" w:rsidP="00D65E02">
            <w:pPr>
              <w:tabs>
                <w:tab w:val="left" w:pos="1134"/>
                <w:tab w:val="left" w:pos="2552"/>
              </w:tabs>
              <w:rPr>
                <w:rFonts w:ascii="Arial" w:hAnsi="Arial" w:cs="Arial"/>
              </w:rPr>
            </w:pPr>
            <w:r w:rsidRPr="00D26D28">
              <w:rPr>
                <w:rFonts w:ascii="Arial" w:hAnsi="Arial" w:cs="Arial"/>
              </w:rPr>
              <w:t>Measuring and recording systems are selected in accordance with site requirements.</w:t>
            </w:r>
          </w:p>
        </w:tc>
      </w:tr>
      <w:tr w:rsidR="00D65E02" w:rsidRPr="00F17427" w14:paraId="43FCD409" w14:textId="77777777" w:rsidTr="00574BC6">
        <w:tc>
          <w:tcPr>
            <w:tcW w:w="2376" w:type="dxa"/>
            <w:vMerge w:val="restart"/>
          </w:tcPr>
          <w:p w14:paraId="66DAA706" w14:textId="63B7DC92" w:rsidR="00D65E02" w:rsidRPr="00D26D28" w:rsidRDefault="00D65E02" w:rsidP="00D65E02">
            <w:pPr>
              <w:tabs>
                <w:tab w:val="left" w:pos="1134"/>
                <w:tab w:val="left" w:pos="2552"/>
              </w:tabs>
              <w:rPr>
                <w:rFonts w:ascii="Arial" w:hAnsi="Arial" w:cs="Arial"/>
              </w:rPr>
            </w:pPr>
            <w:r w:rsidRPr="00D26D28">
              <w:rPr>
                <w:rFonts w:ascii="Arial" w:hAnsi="Arial" w:cs="Arial"/>
              </w:rPr>
              <w:t>Use surveying instruments for the setout of a medium building.</w:t>
            </w:r>
          </w:p>
        </w:tc>
        <w:tc>
          <w:tcPr>
            <w:tcW w:w="6958" w:type="dxa"/>
          </w:tcPr>
          <w:p w14:paraId="408C7DE4" w14:textId="77777777" w:rsidR="00D65E02" w:rsidRPr="00D26D28" w:rsidRDefault="00D65E02" w:rsidP="00D65E02">
            <w:pPr>
              <w:tabs>
                <w:tab w:val="left" w:pos="1134"/>
                <w:tab w:val="left" w:pos="2552"/>
              </w:tabs>
              <w:rPr>
                <w:rFonts w:ascii="Arial" w:hAnsi="Arial" w:cs="Arial"/>
              </w:rPr>
            </w:pPr>
            <w:r w:rsidRPr="00D26D28">
              <w:rPr>
                <w:rFonts w:ascii="Arial" w:hAnsi="Arial" w:cs="Arial"/>
              </w:rPr>
              <w:t>Surveying instrument is set up and adjusted in accordance with manufacturer’s instructions.</w:t>
            </w:r>
          </w:p>
          <w:p w14:paraId="6D467B80" w14:textId="7249915C" w:rsidR="00D65E02" w:rsidRPr="00D26D28" w:rsidRDefault="00D65E02" w:rsidP="00D65E02">
            <w:pPr>
              <w:tabs>
                <w:tab w:val="left" w:pos="1134"/>
                <w:tab w:val="left" w:pos="2552"/>
              </w:tabs>
              <w:rPr>
                <w:rFonts w:ascii="Arial" w:hAnsi="Arial" w:cs="Arial"/>
              </w:rPr>
            </w:pPr>
            <w:r>
              <w:rPr>
                <w:rFonts w:ascii="Arial" w:hAnsi="Arial" w:cs="Arial"/>
              </w:rPr>
              <w:t xml:space="preserve">Range: </w:t>
            </w:r>
            <w:r w:rsidRPr="00D26D28">
              <w:rPr>
                <w:rFonts w:ascii="Arial" w:hAnsi="Arial" w:cs="Arial"/>
              </w:rPr>
              <w:t>dumpy level, theodolite, laser.</w:t>
            </w:r>
          </w:p>
        </w:tc>
      </w:tr>
      <w:tr w:rsidR="00D65E02" w:rsidRPr="00F17427" w14:paraId="786C340C" w14:textId="77777777" w:rsidTr="00574BC6">
        <w:tc>
          <w:tcPr>
            <w:tcW w:w="2376" w:type="dxa"/>
            <w:vMerge/>
          </w:tcPr>
          <w:p w14:paraId="555F44BF" w14:textId="77777777" w:rsidR="00D65E02" w:rsidRPr="00D26D28" w:rsidRDefault="00D65E02" w:rsidP="00574BC6">
            <w:pPr>
              <w:tabs>
                <w:tab w:val="left" w:pos="1134"/>
                <w:tab w:val="left" w:pos="2552"/>
              </w:tabs>
              <w:rPr>
                <w:rFonts w:ascii="Arial" w:hAnsi="Arial" w:cs="Arial"/>
              </w:rPr>
            </w:pPr>
          </w:p>
        </w:tc>
        <w:tc>
          <w:tcPr>
            <w:tcW w:w="6958" w:type="dxa"/>
          </w:tcPr>
          <w:p w14:paraId="3939C5F6" w14:textId="2AC44DCE" w:rsidR="00D65E02" w:rsidRPr="00D26D28" w:rsidRDefault="00D65E02" w:rsidP="00D65E02">
            <w:pPr>
              <w:tabs>
                <w:tab w:val="left" w:pos="1134"/>
                <w:tab w:val="left" w:pos="2552"/>
              </w:tabs>
              <w:rPr>
                <w:rFonts w:ascii="Arial" w:hAnsi="Arial" w:cs="Arial"/>
              </w:rPr>
            </w:pPr>
            <w:r w:rsidRPr="00D26D28">
              <w:rPr>
                <w:rFonts w:ascii="Arial" w:hAnsi="Arial" w:cs="Arial"/>
              </w:rPr>
              <w:t>Requirements for accuracy of measurements are established in accordance with site requirements.</w:t>
            </w:r>
          </w:p>
        </w:tc>
      </w:tr>
      <w:tr w:rsidR="00D65E02" w:rsidRPr="00F17427" w14:paraId="5135A5F6" w14:textId="77777777" w:rsidTr="00574BC6">
        <w:tc>
          <w:tcPr>
            <w:tcW w:w="2376" w:type="dxa"/>
            <w:vMerge/>
          </w:tcPr>
          <w:p w14:paraId="6A15ADB6" w14:textId="77777777" w:rsidR="00D65E02" w:rsidRPr="00D26D28" w:rsidRDefault="00D65E02" w:rsidP="00574BC6">
            <w:pPr>
              <w:tabs>
                <w:tab w:val="left" w:pos="1134"/>
                <w:tab w:val="left" w:pos="2552"/>
              </w:tabs>
              <w:rPr>
                <w:rFonts w:ascii="Arial" w:hAnsi="Arial" w:cs="Arial"/>
              </w:rPr>
            </w:pPr>
          </w:p>
        </w:tc>
        <w:tc>
          <w:tcPr>
            <w:tcW w:w="6958" w:type="dxa"/>
          </w:tcPr>
          <w:p w14:paraId="52AC2313" w14:textId="77777777" w:rsidR="00D65E02" w:rsidRPr="00D26D28" w:rsidRDefault="00D65E02" w:rsidP="00D65E02">
            <w:pPr>
              <w:tabs>
                <w:tab w:val="left" w:pos="1134"/>
                <w:tab w:val="left" w:pos="2552"/>
              </w:tabs>
              <w:rPr>
                <w:rFonts w:ascii="Arial" w:hAnsi="Arial" w:cs="Arial"/>
              </w:rPr>
            </w:pPr>
            <w:r w:rsidRPr="00D26D28">
              <w:rPr>
                <w:rFonts w:ascii="Arial" w:hAnsi="Arial" w:cs="Arial"/>
              </w:rPr>
              <w:t>Surveying instrument is used to take measurements for a run of levels in accordance with site documents and manufacturer’s instructions.</w:t>
            </w:r>
          </w:p>
          <w:p w14:paraId="5CB61AF9" w14:textId="3E5A9C8C" w:rsidR="00D65E02" w:rsidRPr="00D26D28" w:rsidRDefault="00D65E02" w:rsidP="00D65E02">
            <w:pPr>
              <w:tabs>
                <w:tab w:val="left" w:pos="1134"/>
                <w:tab w:val="left" w:pos="2552"/>
              </w:tabs>
              <w:rPr>
                <w:rFonts w:ascii="Arial" w:hAnsi="Arial" w:cs="Arial"/>
              </w:rPr>
            </w:pPr>
            <w:r>
              <w:rPr>
                <w:rFonts w:ascii="Arial" w:hAnsi="Arial" w:cs="Arial"/>
              </w:rPr>
              <w:t xml:space="preserve">Range: </w:t>
            </w:r>
            <w:r w:rsidRPr="00D26D28">
              <w:rPr>
                <w:rFonts w:ascii="Arial" w:hAnsi="Arial" w:cs="Arial"/>
              </w:rPr>
              <w:t>setting up over a survey mark, using survey marks and profiles, taking linear and angular measurements, turning 90 degree angles, finding ground levels, changing station, setting levels, controlling verticality.</w:t>
            </w:r>
          </w:p>
        </w:tc>
      </w:tr>
      <w:tr w:rsidR="00D65E02" w:rsidRPr="00F17427" w14:paraId="39289C15" w14:textId="77777777" w:rsidTr="00574BC6">
        <w:tc>
          <w:tcPr>
            <w:tcW w:w="2376" w:type="dxa"/>
            <w:vMerge/>
          </w:tcPr>
          <w:p w14:paraId="362FE8F0" w14:textId="77777777" w:rsidR="00D65E02" w:rsidRPr="00D26D28" w:rsidRDefault="00D65E02" w:rsidP="00574BC6">
            <w:pPr>
              <w:tabs>
                <w:tab w:val="left" w:pos="1134"/>
                <w:tab w:val="left" w:pos="2552"/>
              </w:tabs>
              <w:rPr>
                <w:rFonts w:ascii="Arial" w:hAnsi="Arial" w:cs="Arial"/>
              </w:rPr>
            </w:pPr>
          </w:p>
        </w:tc>
        <w:tc>
          <w:tcPr>
            <w:tcW w:w="6958" w:type="dxa"/>
          </w:tcPr>
          <w:p w14:paraId="67080159" w14:textId="0F7530AA" w:rsidR="00D65E02" w:rsidRPr="00D26D28" w:rsidRDefault="00D65E02" w:rsidP="00D65E02">
            <w:pPr>
              <w:tabs>
                <w:tab w:val="left" w:pos="1134"/>
                <w:tab w:val="left" w:pos="2552"/>
              </w:tabs>
              <w:rPr>
                <w:rFonts w:ascii="Arial" w:hAnsi="Arial" w:cs="Arial"/>
              </w:rPr>
            </w:pPr>
            <w:r w:rsidRPr="00D26D28">
              <w:rPr>
                <w:rFonts w:ascii="Arial" w:hAnsi="Arial" w:cs="Arial"/>
              </w:rPr>
              <w:t>Surveying instruments are checked for accuracy in accordance with manufacturer’s instructions.</w:t>
            </w:r>
          </w:p>
        </w:tc>
      </w:tr>
      <w:tr w:rsidR="00D26D28" w:rsidRPr="00F17427" w14:paraId="0903C1B7" w14:textId="77777777" w:rsidTr="00574BC6">
        <w:tc>
          <w:tcPr>
            <w:tcW w:w="2376" w:type="dxa"/>
          </w:tcPr>
          <w:p w14:paraId="76F8F91E" w14:textId="750F19E9" w:rsidR="00D26D28" w:rsidRPr="00D26D28" w:rsidRDefault="00D26D28" w:rsidP="00D65E02">
            <w:pPr>
              <w:tabs>
                <w:tab w:val="left" w:pos="1134"/>
                <w:tab w:val="left" w:pos="2552"/>
              </w:tabs>
              <w:rPr>
                <w:rFonts w:ascii="Arial" w:hAnsi="Arial" w:cs="Arial"/>
              </w:rPr>
            </w:pPr>
            <w:r w:rsidRPr="00D26D28">
              <w:rPr>
                <w:rFonts w:ascii="Arial" w:hAnsi="Arial" w:cs="Arial"/>
              </w:rPr>
              <w:t>Use survey data to provide other building site information.</w:t>
            </w:r>
          </w:p>
        </w:tc>
        <w:tc>
          <w:tcPr>
            <w:tcW w:w="6958" w:type="dxa"/>
          </w:tcPr>
          <w:p w14:paraId="17DC4875" w14:textId="77777777" w:rsidR="00D26D28" w:rsidRPr="00D26D28" w:rsidRDefault="00D26D28" w:rsidP="00D65E02">
            <w:pPr>
              <w:tabs>
                <w:tab w:val="left" w:pos="1134"/>
                <w:tab w:val="left" w:pos="2552"/>
              </w:tabs>
              <w:rPr>
                <w:rFonts w:ascii="Arial" w:hAnsi="Arial" w:cs="Arial"/>
              </w:rPr>
            </w:pPr>
            <w:r w:rsidRPr="00D26D28">
              <w:rPr>
                <w:rFonts w:ascii="Arial" w:hAnsi="Arial" w:cs="Arial"/>
              </w:rPr>
              <w:t>Calculations and drawings are prepared in accordance with tolerances stipulated in site documents.</w:t>
            </w:r>
          </w:p>
          <w:p w14:paraId="4879F047" w14:textId="3ECDB7C0" w:rsidR="00D26D28" w:rsidRPr="00D65E02" w:rsidRDefault="00D65E02" w:rsidP="00D65E02">
            <w:pPr>
              <w:tabs>
                <w:tab w:val="left" w:pos="2552"/>
              </w:tabs>
              <w:rPr>
                <w:rFonts w:ascii="Arial" w:hAnsi="Arial" w:cs="Arial"/>
              </w:rPr>
            </w:pPr>
            <w:r>
              <w:rPr>
                <w:rFonts w:ascii="Arial" w:hAnsi="Arial" w:cs="Arial"/>
              </w:rPr>
              <w:t xml:space="preserve">Range: </w:t>
            </w:r>
            <w:r w:rsidR="00D26D28" w:rsidRPr="00D26D28">
              <w:rPr>
                <w:rFonts w:ascii="Arial" w:hAnsi="Arial" w:cs="Arial"/>
              </w:rPr>
              <w:t>reduced levels, contour plans, volumes.</w:t>
            </w:r>
          </w:p>
        </w:tc>
      </w:tr>
      <w:tr w:rsidR="00D65E02" w:rsidRPr="00F17427" w14:paraId="5ADC64A7" w14:textId="77777777" w:rsidTr="00574BC6">
        <w:tc>
          <w:tcPr>
            <w:tcW w:w="2376" w:type="dxa"/>
            <w:vMerge w:val="restart"/>
          </w:tcPr>
          <w:p w14:paraId="7CC862F3" w14:textId="3011A1F2" w:rsidR="00D65E02" w:rsidRPr="00D26D28" w:rsidRDefault="00D65E02" w:rsidP="00D65E02">
            <w:pPr>
              <w:tabs>
                <w:tab w:val="left" w:pos="1134"/>
                <w:tab w:val="left" w:pos="2552"/>
              </w:tabs>
              <w:rPr>
                <w:rFonts w:ascii="Arial" w:hAnsi="Arial" w:cs="Arial"/>
              </w:rPr>
            </w:pPr>
            <w:r w:rsidRPr="00D26D28">
              <w:rPr>
                <w:rFonts w:ascii="Arial" w:hAnsi="Arial" w:cs="Arial"/>
              </w:rPr>
              <w:t>Establish base data and prepare a contour plan.</w:t>
            </w:r>
          </w:p>
        </w:tc>
        <w:tc>
          <w:tcPr>
            <w:tcW w:w="6958" w:type="dxa"/>
          </w:tcPr>
          <w:p w14:paraId="2E890D9F" w14:textId="5F7628D4" w:rsidR="00D65E02" w:rsidRPr="00D26D28" w:rsidRDefault="00D65E02" w:rsidP="00D65E02">
            <w:pPr>
              <w:tabs>
                <w:tab w:val="left" w:pos="1134"/>
                <w:tab w:val="left" w:pos="2552"/>
              </w:tabs>
              <w:rPr>
                <w:rFonts w:ascii="Arial" w:hAnsi="Arial" w:cs="Arial"/>
              </w:rPr>
            </w:pPr>
            <w:r w:rsidRPr="00D26D28">
              <w:rPr>
                <w:rFonts w:ascii="Arial" w:hAnsi="Arial" w:cs="Arial"/>
              </w:rPr>
              <w:t>The site is represented on a plan grid pattern in accordance with site documents.</w:t>
            </w:r>
          </w:p>
        </w:tc>
      </w:tr>
      <w:tr w:rsidR="00D65E02" w:rsidRPr="00F17427" w14:paraId="6A731982" w14:textId="77777777" w:rsidTr="00574BC6">
        <w:tc>
          <w:tcPr>
            <w:tcW w:w="2376" w:type="dxa"/>
            <w:vMerge/>
          </w:tcPr>
          <w:p w14:paraId="29168E0A" w14:textId="77777777" w:rsidR="00D65E02" w:rsidRPr="00D26D28" w:rsidRDefault="00D65E02" w:rsidP="00D26D28">
            <w:pPr>
              <w:tabs>
                <w:tab w:val="left" w:pos="1134"/>
                <w:tab w:val="left" w:pos="2552"/>
              </w:tabs>
              <w:rPr>
                <w:rFonts w:ascii="Arial" w:hAnsi="Arial" w:cs="Arial"/>
              </w:rPr>
            </w:pPr>
          </w:p>
        </w:tc>
        <w:tc>
          <w:tcPr>
            <w:tcW w:w="6958" w:type="dxa"/>
          </w:tcPr>
          <w:p w14:paraId="6153E488" w14:textId="475F5A22" w:rsidR="00D65E02" w:rsidRPr="00D26D28" w:rsidRDefault="00D65E02" w:rsidP="00D65E02">
            <w:pPr>
              <w:tabs>
                <w:tab w:val="left" w:pos="1134"/>
                <w:tab w:val="left" w:pos="2552"/>
              </w:tabs>
              <w:rPr>
                <w:rFonts w:ascii="Arial" w:hAnsi="Arial" w:cs="Arial"/>
              </w:rPr>
            </w:pPr>
            <w:r w:rsidRPr="00D26D28">
              <w:rPr>
                <w:rFonts w:ascii="Arial" w:hAnsi="Arial" w:cs="Arial"/>
              </w:rPr>
              <w:t>Grid heights are calculated from spot levels and a contour plan is drawn with contour heights at set levels in accordance with site documents.</w:t>
            </w:r>
          </w:p>
        </w:tc>
      </w:tr>
      <w:tr w:rsidR="00D26D28" w:rsidRPr="00F17427" w14:paraId="738354B7" w14:textId="77777777" w:rsidTr="00574BC6">
        <w:tc>
          <w:tcPr>
            <w:tcW w:w="2376" w:type="dxa"/>
          </w:tcPr>
          <w:p w14:paraId="798EF472" w14:textId="77777777" w:rsidR="00D26D28" w:rsidRPr="00D26D28" w:rsidRDefault="00D26D28" w:rsidP="00D26D28">
            <w:pPr>
              <w:tabs>
                <w:tab w:val="left" w:pos="1134"/>
                <w:tab w:val="left" w:pos="2552"/>
              </w:tabs>
              <w:rPr>
                <w:rFonts w:ascii="Arial" w:hAnsi="Arial" w:cs="Arial"/>
              </w:rPr>
            </w:pPr>
          </w:p>
        </w:tc>
        <w:tc>
          <w:tcPr>
            <w:tcW w:w="6958" w:type="dxa"/>
          </w:tcPr>
          <w:p w14:paraId="7C44B93D" w14:textId="49479A9E" w:rsidR="00D26D28" w:rsidRPr="00D26D28" w:rsidRDefault="00D26D28" w:rsidP="00D65E02">
            <w:pPr>
              <w:tabs>
                <w:tab w:val="left" w:pos="1134"/>
                <w:tab w:val="left" w:pos="2552"/>
              </w:tabs>
              <w:rPr>
                <w:rFonts w:ascii="Arial" w:hAnsi="Arial" w:cs="Arial"/>
              </w:rPr>
            </w:pPr>
            <w:r w:rsidRPr="00D26D28">
              <w:rPr>
                <w:rFonts w:ascii="Arial" w:hAnsi="Arial" w:cs="Arial"/>
              </w:rPr>
              <w:t>Plans and cross sections are plotted and drawn to scale, and gradient is determined in accordance with site documents.</w:t>
            </w:r>
          </w:p>
        </w:tc>
      </w:tr>
    </w:tbl>
    <w:p w14:paraId="5D5EA770" w14:textId="643BACF3" w:rsidR="00D26D28" w:rsidRDefault="00D26D28">
      <w:pPr>
        <w:rPr>
          <w:lang w:val="en-NZ" w:eastAsia="en-NZ"/>
        </w:rPr>
      </w:pPr>
      <w:r>
        <w:rPr>
          <w:lang w:val="en-NZ" w:eastAsia="en-NZ"/>
        </w:rPr>
        <w:br w:type="page"/>
      </w:r>
    </w:p>
    <w:p w14:paraId="5D1A0B71" w14:textId="77777777" w:rsidR="00034A32" w:rsidRDefault="00034A32">
      <w:pPr>
        <w:rPr>
          <w:lang w:val="en-NZ" w:eastAsia="en-NZ"/>
        </w:rPr>
      </w:pPr>
    </w:p>
    <w:p w14:paraId="3CF2BAE3" w14:textId="62E6432B" w:rsidR="00571DCF" w:rsidRDefault="00571DCF" w:rsidP="00237EBB">
      <w:pPr>
        <w:pStyle w:val="Heading1"/>
        <w:numPr>
          <w:ilvl w:val="0"/>
          <w:numId w:val="7"/>
        </w:numPr>
        <w:ind w:hanging="720"/>
      </w:pPr>
      <w:r>
        <w:t>Glossary of Terms</w:t>
      </w:r>
    </w:p>
    <w:p w14:paraId="26CB5E1D" w14:textId="77777777" w:rsidR="00571DCF" w:rsidRDefault="00571DCF" w:rsidP="00571DCF">
      <w:pPr>
        <w:rPr>
          <w:lang w:val="en-NZ" w:eastAsia="en-NZ"/>
        </w:rPr>
      </w:pPr>
    </w:p>
    <w:p w14:paraId="30C6ABAB" w14:textId="77777777" w:rsidR="00104CEB" w:rsidRDefault="00104CEB" w:rsidP="00104CEB">
      <w:pPr>
        <w:spacing w:after="160"/>
      </w:pPr>
      <w:r w:rsidRPr="00D9352B">
        <w:rPr>
          <w:b/>
          <w:i/>
        </w:rPr>
        <w:t xml:space="preserve">Construction Planning </w:t>
      </w:r>
      <w:r>
        <w:t>refers to understanding what has to be built, then establishing the right method, the right plant and right labour force to carry out the work safely and to the quality required, in the most economical way to meet the client requirements.</w:t>
      </w:r>
    </w:p>
    <w:p w14:paraId="50B4913E" w14:textId="77777777" w:rsidR="00104CEB" w:rsidRDefault="00104CEB" w:rsidP="00104CEB">
      <w:pPr>
        <w:spacing w:after="160"/>
      </w:pPr>
      <w:r w:rsidRPr="00D9352B">
        <w:rPr>
          <w:b/>
          <w:i/>
        </w:rPr>
        <w:t>Construction Programme</w:t>
      </w:r>
      <w:r>
        <w:t xml:space="preserve"> refers to a time-related schedule based on the construction planning decisions.</w:t>
      </w:r>
    </w:p>
    <w:p w14:paraId="3A34D45C" w14:textId="77777777" w:rsidR="00104CEB" w:rsidRDefault="00104CEB" w:rsidP="00104CEB">
      <w:pPr>
        <w:spacing w:after="160"/>
      </w:pPr>
      <w:r w:rsidRPr="00D9352B">
        <w:rPr>
          <w:b/>
          <w:i/>
        </w:rPr>
        <w:t>Estimating</w:t>
      </w:r>
      <w:r>
        <w:t xml:space="preserve"> covers the completion of initial preliminary estimates and the build-up of costings and prices for tendering purposes.</w:t>
      </w:r>
    </w:p>
    <w:p w14:paraId="17C3A949" w14:textId="77777777" w:rsidR="00104CEB" w:rsidRDefault="00104CEB" w:rsidP="00104CEB">
      <w:pPr>
        <w:spacing w:after="160"/>
      </w:pPr>
      <w:r>
        <w:rPr>
          <w:b/>
          <w:i/>
        </w:rPr>
        <w:t>Large Buildings</w:t>
      </w:r>
      <w:r>
        <w:t xml:space="preserve"> can include domestic and commercial buildings that are not covered by the definition of small scale consented buildings.</w:t>
      </w:r>
    </w:p>
    <w:p w14:paraId="48422385" w14:textId="77777777" w:rsidR="00104CEB" w:rsidRPr="00D9352B" w:rsidRDefault="00104CEB" w:rsidP="00104CEB">
      <w:pPr>
        <w:spacing w:after="160"/>
      </w:pPr>
      <w:r w:rsidRPr="00D9352B">
        <w:rPr>
          <w:b/>
          <w:i/>
        </w:rPr>
        <w:t xml:space="preserve">Medium </w:t>
      </w:r>
      <w:r>
        <w:rPr>
          <w:b/>
          <w:i/>
        </w:rPr>
        <w:t xml:space="preserve">Buildings </w:t>
      </w:r>
      <w:r w:rsidRPr="00D9352B">
        <w:t>are light to medium weight commercial or industry buildings up to three levels above ground which utilise commercial or industrial materials construction techniques and services.</w:t>
      </w:r>
    </w:p>
    <w:p w14:paraId="2C598287" w14:textId="77777777" w:rsidR="00104CEB" w:rsidRDefault="00104CEB" w:rsidP="00104CEB">
      <w:pPr>
        <w:spacing w:after="160"/>
      </w:pPr>
      <w:r w:rsidRPr="00D9352B">
        <w:rPr>
          <w:b/>
          <w:i/>
        </w:rPr>
        <w:t>Quality Assurance</w:t>
      </w:r>
      <w:r>
        <w:t xml:space="preserve"> requirements mean all the planned and systematic activities that meet a recognised and industry accepted set of standards and will provide confidence to clients and other stakeholders that the construction project will fulfil requirements for quality.</w:t>
      </w:r>
    </w:p>
    <w:p w14:paraId="00F14D63" w14:textId="77777777" w:rsidR="00104CEB" w:rsidRPr="00D9352B" w:rsidRDefault="00104CEB" w:rsidP="00104CEB">
      <w:pPr>
        <w:spacing w:after="160"/>
      </w:pPr>
      <w:r w:rsidRPr="00D9352B">
        <w:rPr>
          <w:b/>
          <w:i/>
        </w:rPr>
        <w:t>Schedule of Quantities</w:t>
      </w:r>
      <w:r>
        <w:t xml:space="preserve"> is a list of building work items with quantities set beside them.</w:t>
      </w:r>
    </w:p>
    <w:p w14:paraId="4432885C" w14:textId="77777777" w:rsidR="00104CEB" w:rsidRDefault="00104CEB" w:rsidP="00104CEB">
      <w:pPr>
        <w:spacing w:after="160"/>
      </w:pPr>
      <w:r w:rsidRPr="00D9352B">
        <w:rPr>
          <w:b/>
          <w:i/>
        </w:rPr>
        <w:t>Site Safety Plan</w:t>
      </w:r>
      <w:r>
        <w:t xml:space="preserve"> is defined as a building and construction site-specific document that demonstrates and organisation’s means of compliance with the Health and Safety in Employment Act 1992 and includes, but is not limited to the following:</w:t>
      </w:r>
    </w:p>
    <w:p w14:paraId="61A61081" w14:textId="77777777" w:rsidR="00104CEB" w:rsidRDefault="00104CEB" w:rsidP="00237EBB">
      <w:pPr>
        <w:pStyle w:val="ListParagraph"/>
        <w:numPr>
          <w:ilvl w:val="0"/>
          <w:numId w:val="6"/>
        </w:numPr>
        <w:spacing w:after="160" w:line="259" w:lineRule="auto"/>
      </w:pPr>
      <w:r>
        <w:t>Assignment of responsibilities for on-site implementation</w:t>
      </w:r>
    </w:p>
    <w:p w14:paraId="3AD41D6C" w14:textId="77777777" w:rsidR="00104CEB" w:rsidRDefault="00104CEB" w:rsidP="00237EBB">
      <w:pPr>
        <w:pStyle w:val="ListParagraph"/>
        <w:numPr>
          <w:ilvl w:val="0"/>
          <w:numId w:val="6"/>
        </w:numPr>
        <w:spacing w:after="160" w:line="259" w:lineRule="auto"/>
      </w:pPr>
      <w:r>
        <w:t>Hazard identification methods</w:t>
      </w:r>
    </w:p>
    <w:p w14:paraId="76799C09" w14:textId="77777777" w:rsidR="00104CEB" w:rsidRDefault="00104CEB" w:rsidP="00237EBB">
      <w:pPr>
        <w:pStyle w:val="ListParagraph"/>
        <w:numPr>
          <w:ilvl w:val="0"/>
          <w:numId w:val="6"/>
        </w:numPr>
        <w:spacing w:after="160" w:line="259" w:lineRule="auto"/>
      </w:pPr>
      <w:r>
        <w:t>Accident investigation and report methods</w:t>
      </w:r>
    </w:p>
    <w:p w14:paraId="32640360" w14:textId="77777777" w:rsidR="00104CEB" w:rsidRDefault="00104CEB" w:rsidP="00237EBB">
      <w:pPr>
        <w:pStyle w:val="ListParagraph"/>
        <w:numPr>
          <w:ilvl w:val="0"/>
          <w:numId w:val="6"/>
        </w:numPr>
        <w:spacing w:after="160" w:line="259" w:lineRule="auto"/>
      </w:pPr>
      <w:r>
        <w:t>Site emergency procedures</w:t>
      </w:r>
    </w:p>
    <w:p w14:paraId="41E24853" w14:textId="77777777" w:rsidR="00104CEB" w:rsidRDefault="00104CEB" w:rsidP="00237EBB">
      <w:pPr>
        <w:pStyle w:val="ListParagraph"/>
        <w:numPr>
          <w:ilvl w:val="0"/>
          <w:numId w:val="6"/>
        </w:numPr>
        <w:spacing w:after="160" w:line="259" w:lineRule="auto"/>
      </w:pPr>
      <w:r>
        <w:t>Site communication strategy</w:t>
      </w:r>
    </w:p>
    <w:p w14:paraId="20FD78D0" w14:textId="77777777" w:rsidR="00104CEB" w:rsidRDefault="00104CEB" w:rsidP="00237EBB">
      <w:pPr>
        <w:pStyle w:val="ListParagraph"/>
        <w:numPr>
          <w:ilvl w:val="0"/>
          <w:numId w:val="6"/>
        </w:numPr>
        <w:spacing w:after="160" w:line="259" w:lineRule="auto"/>
      </w:pPr>
      <w:r>
        <w:t>Strategy for the coordination of on-site trade activities</w:t>
      </w:r>
    </w:p>
    <w:p w14:paraId="3710832D" w14:textId="77777777" w:rsidR="00104CEB" w:rsidRDefault="00104CEB" w:rsidP="00237EBB">
      <w:pPr>
        <w:pStyle w:val="ListParagraph"/>
        <w:numPr>
          <w:ilvl w:val="0"/>
          <w:numId w:val="6"/>
        </w:numPr>
        <w:spacing w:after="160" w:line="259" w:lineRule="auto"/>
      </w:pPr>
      <w:r>
        <w:t>Site audit procedures</w:t>
      </w:r>
    </w:p>
    <w:p w14:paraId="0F85375B" w14:textId="77777777" w:rsidR="00104CEB" w:rsidRPr="000D14E9" w:rsidRDefault="00104CEB" w:rsidP="00104CEB">
      <w:pPr>
        <w:spacing w:after="160"/>
      </w:pPr>
      <w:r w:rsidRPr="000D14E9">
        <w:rPr>
          <w:b/>
          <w:i/>
        </w:rPr>
        <w:t>Small Scale Consented Buildings</w:t>
      </w:r>
      <w:r w:rsidRPr="000D14E9">
        <w:rPr>
          <w:b/>
        </w:rPr>
        <w:t xml:space="preserve"> </w:t>
      </w:r>
      <w:r w:rsidRPr="000D14E9">
        <w:t>are small scale, light weight buildings, generally of non-specific design, and of domestic scale with light weight framing and/or concrete or concrete masonry construction.</w:t>
      </w:r>
    </w:p>
    <w:p w14:paraId="04A96804" w14:textId="77777777" w:rsidR="00104CEB" w:rsidRPr="00D9352B" w:rsidRDefault="00104CEB" w:rsidP="00104CEB">
      <w:pPr>
        <w:spacing w:after="160"/>
      </w:pPr>
      <w:r>
        <w:rPr>
          <w:b/>
          <w:i/>
        </w:rPr>
        <w:t xml:space="preserve">Specifications </w:t>
      </w:r>
      <w:r w:rsidRPr="00D9352B">
        <w:t>refer to documented instructions and may include any of the following: manufacturer’s specifications, recommendations or technical datasheets, material specifications, project specific specifications from a specialist source such as an architect, designer, engineer or supervisor, site or work specific requirements.</w:t>
      </w:r>
    </w:p>
    <w:p w14:paraId="72081FA4" w14:textId="77777777" w:rsidR="00104CEB" w:rsidRDefault="00104CEB" w:rsidP="00104CEB">
      <w:pPr>
        <w:spacing w:after="160"/>
      </w:pPr>
      <w:r w:rsidRPr="00D9352B">
        <w:rPr>
          <w:b/>
          <w:i/>
        </w:rPr>
        <w:t>Trade sections</w:t>
      </w:r>
      <w:r>
        <w:t xml:space="preserve"> are a breakdown of individual trades involved in a building project, outlining the input into the construction of a building.</w:t>
      </w:r>
    </w:p>
    <w:p w14:paraId="36ABB126" w14:textId="77777777" w:rsidR="00571DCF" w:rsidRPr="00571DCF" w:rsidRDefault="00571DCF" w:rsidP="00571DCF">
      <w:pPr>
        <w:rPr>
          <w:lang w:val="en-NZ" w:eastAsia="en-NZ"/>
        </w:rPr>
      </w:pPr>
    </w:p>
    <w:p w14:paraId="6FC99595" w14:textId="77777777" w:rsidR="00571DCF" w:rsidRPr="00571DCF" w:rsidRDefault="00571DCF" w:rsidP="00571DCF">
      <w:pPr>
        <w:rPr>
          <w:lang w:val="en-NZ" w:eastAsia="en-NZ"/>
        </w:rPr>
      </w:pPr>
    </w:p>
    <w:p w14:paraId="54F47B90" w14:textId="77777777" w:rsidR="00571DCF" w:rsidRPr="00571DCF" w:rsidRDefault="00571DCF" w:rsidP="00571DCF">
      <w:pPr>
        <w:rPr>
          <w:lang w:val="en-NZ" w:eastAsia="en-NZ"/>
        </w:rPr>
      </w:pPr>
    </w:p>
    <w:p w14:paraId="57938EF2" w14:textId="75E7EA19" w:rsidR="00E96467" w:rsidRPr="005B5DD5" w:rsidRDefault="00E96467" w:rsidP="00E96467">
      <w:pPr>
        <w:rPr>
          <w:b/>
        </w:rPr>
      </w:pPr>
    </w:p>
    <w:sectPr w:rsidR="00E96467" w:rsidRPr="005B5DD5" w:rsidSect="00FD12B9">
      <w:footerReference w:type="first" r:id="rId17"/>
      <w:type w:val="continuous"/>
      <w:pgSz w:w="11900" w:h="16840"/>
      <w:pgMar w:top="1440" w:right="987"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48F0E" w14:textId="77777777" w:rsidR="00DB79B2" w:rsidRDefault="00DB79B2" w:rsidP="00AE7923">
      <w:r>
        <w:separator/>
      </w:r>
    </w:p>
  </w:endnote>
  <w:endnote w:type="continuationSeparator" w:id="0">
    <w:p w14:paraId="6F915701" w14:textId="77777777" w:rsidR="00DB79B2" w:rsidRDefault="00DB79B2" w:rsidP="00AE7923">
      <w:r>
        <w:continuationSeparator/>
      </w:r>
    </w:p>
  </w:endnote>
  <w:endnote w:type="continuationNotice" w:id="1">
    <w:p w14:paraId="32390599" w14:textId="77777777" w:rsidR="00DB79B2" w:rsidRDefault="00DB79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AC685" w14:textId="77777777" w:rsidR="005A7BE5" w:rsidRDefault="005A7BE5" w:rsidP="00AE79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6ECF08" w14:textId="77777777" w:rsidR="005A7BE5" w:rsidRDefault="005A7BE5" w:rsidP="00AE79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573806761"/>
      <w:docPartObj>
        <w:docPartGallery w:val="Page Numbers (Bottom of Page)"/>
        <w:docPartUnique/>
      </w:docPartObj>
    </w:sdtPr>
    <w:sdtEndPr>
      <w:rPr>
        <w:noProof/>
      </w:rPr>
    </w:sdtEndPr>
    <w:sdtContent>
      <w:p w14:paraId="2A160C00" w14:textId="6FD60093" w:rsidR="005C6C45" w:rsidRDefault="005C6C45" w:rsidP="005C6C45">
        <w:pPr>
          <w:pStyle w:val="Footer"/>
          <w:rPr>
            <w:noProof/>
            <w:sz w:val="16"/>
            <w:szCs w:val="16"/>
          </w:rPr>
        </w:pPr>
        <w:r w:rsidRPr="00C4775F">
          <w:rPr>
            <w:sz w:val="16"/>
            <w:szCs w:val="16"/>
          </w:rPr>
          <w:t xml:space="preserve">Draft Lecturer Guide – </w:t>
        </w:r>
        <w:r w:rsidR="006F4DED">
          <w:rPr>
            <w:sz w:val="16"/>
            <w:szCs w:val="16"/>
          </w:rPr>
          <w:t>Site Survey Preparation and Analysis 13</w:t>
        </w:r>
        <w:r w:rsidRPr="00C4775F">
          <w:rPr>
            <w:sz w:val="16"/>
            <w:szCs w:val="16"/>
          </w:rPr>
          <w:t>Nov2015</w:t>
        </w:r>
        <w:r>
          <w:rPr>
            <w:sz w:val="16"/>
            <w:szCs w:val="16"/>
          </w:rPr>
          <w:t xml:space="preserve">              </w:t>
        </w:r>
        <w:r w:rsidR="003C1083">
          <w:rPr>
            <w:sz w:val="16"/>
            <w:szCs w:val="16"/>
          </w:rPr>
          <w:t xml:space="preserve"> </w:t>
        </w:r>
        <w:r w:rsidR="006F4DED">
          <w:rPr>
            <w:sz w:val="16"/>
            <w:szCs w:val="16"/>
          </w:rPr>
          <w:t xml:space="preserve">        </w:t>
        </w:r>
        <w:r w:rsidRPr="00C4775F">
          <w:rPr>
            <w:sz w:val="16"/>
            <w:szCs w:val="16"/>
          </w:rPr>
          <w:t xml:space="preserve">                                                    </w:t>
        </w:r>
        <w:r w:rsidR="00DA3A7D">
          <w:rPr>
            <w:sz w:val="16"/>
            <w:szCs w:val="16"/>
          </w:rPr>
          <w:t xml:space="preserve">           </w:t>
        </w:r>
        <w:r w:rsidRPr="00C4775F">
          <w:rPr>
            <w:sz w:val="16"/>
            <w:szCs w:val="16"/>
          </w:rPr>
          <w:t xml:space="preserve">      </w:t>
        </w:r>
        <w:r>
          <w:rPr>
            <w:sz w:val="16"/>
            <w:szCs w:val="16"/>
          </w:rPr>
          <w:t xml:space="preserve">     </w:t>
        </w:r>
        <w:r w:rsidRPr="00C4775F">
          <w:rPr>
            <w:sz w:val="16"/>
            <w:szCs w:val="16"/>
          </w:rPr>
          <w:fldChar w:fldCharType="begin"/>
        </w:r>
        <w:r w:rsidRPr="00C4775F">
          <w:rPr>
            <w:sz w:val="16"/>
            <w:szCs w:val="16"/>
          </w:rPr>
          <w:instrText xml:space="preserve"> PAGE   \* MERGEFORMAT </w:instrText>
        </w:r>
        <w:r w:rsidRPr="00C4775F">
          <w:rPr>
            <w:sz w:val="16"/>
            <w:szCs w:val="16"/>
          </w:rPr>
          <w:fldChar w:fldCharType="separate"/>
        </w:r>
        <w:r w:rsidR="003B62A6">
          <w:rPr>
            <w:noProof/>
            <w:sz w:val="16"/>
            <w:szCs w:val="16"/>
          </w:rPr>
          <w:t>2</w:t>
        </w:r>
        <w:r w:rsidRPr="00C4775F">
          <w:rPr>
            <w:noProof/>
            <w:sz w:val="16"/>
            <w:szCs w:val="16"/>
          </w:rPr>
          <w:fldChar w:fldCharType="end"/>
        </w:r>
      </w:p>
      <w:p w14:paraId="2AD7255B" w14:textId="77777777" w:rsidR="005C6C45" w:rsidRPr="00C4775F" w:rsidRDefault="005C6C45" w:rsidP="005C6C45">
        <w:pPr>
          <w:pStyle w:val="Footer"/>
          <w:rPr>
            <w:sz w:val="16"/>
            <w:szCs w:val="16"/>
          </w:rPr>
        </w:pPr>
        <w:r>
          <w:rPr>
            <w:noProof/>
            <w:sz w:val="16"/>
            <w:szCs w:val="16"/>
          </w:rPr>
          <w:t>It is intended that this is to be an evolving document. Please contribute to its content via course development, reflection and student evaluations.</w:t>
        </w:r>
      </w:p>
    </w:sdtContent>
  </w:sdt>
  <w:p w14:paraId="6745B2E5" w14:textId="451EDD61" w:rsidR="005A7BE5" w:rsidRPr="005C6C45" w:rsidRDefault="005A7BE5" w:rsidP="005C6C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748848627"/>
      <w:docPartObj>
        <w:docPartGallery w:val="Page Numbers (Bottom of Page)"/>
        <w:docPartUnique/>
      </w:docPartObj>
    </w:sdtPr>
    <w:sdtEndPr>
      <w:rPr>
        <w:noProof/>
      </w:rPr>
    </w:sdtEndPr>
    <w:sdtContent>
      <w:p w14:paraId="377367A8" w14:textId="7081A77E" w:rsidR="0001367E" w:rsidRDefault="00351DD2" w:rsidP="00E84878">
        <w:pPr>
          <w:pStyle w:val="Footer"/>
          <w:rPr>
            <w:noProof/>
            <w:sz w:val="16"/>
            <w:szCs w:val="16"/>
          </w:rPr>
        </w:pPr>
        <w:r>
          <w:rPr>
            <w:sz w:val="16"/>
            <w:szCs w:val="16"/>
          </w:rPr>
          <w:t xml:space="preserve">Draft Lecturer Guide – </w:t>
        </w:r>
        <w:r w:rsidR="006F4DED">
          <w:rPr>
            <w:sz w:val="16"/>
            <w:szCs w:val="16"/>
          </w:rPr>
          <w:t>Site Survey Preparation and Analysis 13</w:t>
        </w:r>
        <w:r w:rsidR="00C4775F" w:rsidRPr="00C4775F">
          <w:rPr>
            <w:sz w:val="16"/>
            <w:szCs w:val="16"/>
          </w:rPr>
          <w:t>Nov2015</w:t>
        </w:r>
        <w:r w:rsidR="00C4775F">
          <w:rPr>
            <w:sz w:val="16"/>
            <w:szCs w:val="16"/>
          </w:rPr>
          <w:t xml:space="preserve"> </w:t>
        </w:r>
        <w:r w:rsidR="005E1311">
          <w:rPr>
            <w:sz w:val="16"/>
            <w:szCs w:val="16"/>
          </w:rPr>
          <w:t xml:space="preserve">    </w:t>
        </w:r>
        <w:r w:rsidR="00E84878">
          <w:rPr>
            <w:sz w:val="16"/>
            <w:szCs w:val="16"/>
          </w:rPr>
          <w:t xml:space="preserve">  </w:t>
        </w:r>
        <w:r w:rsidR="005E1311">
          <w:rPr>
            <w:sz w:val="16"/>
            <w:szCs w:val="16"/>
          </w:rPr>
          <w:t xml:space="preserve"> </w:t>
        </w:r>
        <w:r w:rsidR="00E84878">
          <w:rPr>
            <w:sz w:val="16"/>
            <w:szCs w:val="16"/>
          </w:rPr>
          <w:t xml:space="preserve"> </w:t>
        </w:r>
        <w:r w:rsidR="00D26D28">
          <w:rPr>
            <w:sz w:val="16"/>
            <w:szCs w:val="16"/>
          </w:rPr>
          <w:t xml:space="preserve">                                        </w:t>
        </w:r>
        <w:r w:rsidR="00FD12B9">
          <w:rPr>
            <w:sz w:val="16"/>
            <w:szCs w:val="16"/>
          </w:rPr>
          <w:t xml:space="preserve">                                           </w:t>
        </w:r>
        <w:r w:rsidR="00C4775F" w:rsidRPr="00C4775F">
          <w:rPr>
            <w:sz w:val="16"/>
            <w:szCs w:val="16"/>
          </w:rPr>
          <w:t xml:space="preserve">    </w:t>
        </w:r>
        <w:r w:rsidR="005E1311">
          <w:rPr>
            <w:sz w:val="16"/>
            <w:szCs w:val="16"/>
          </w:rPr>
          <w:t xml:space="preserve">     </w:t>
        </w:r>
        <w:r w:rsidR="00C4775F" w:rsidRPr="00C4775F">
          <w:rPr>
            <w:sz w:val="16"/>
            <w:szCs w:val="16"/>
          </w:rPr>
          <w:fldChar w:fldCharType="begin"/>
        </w:r>
        <w:r w:rsidR="00C4775F" w:rsidRPr="00C4775F">
          <w:rPr>
            <w:sz w:val="16"/>
            <w:szCs w:val="16"/>
          </w:rPr>
          <w:instrText xml:space="preserve"> PAGE   \* MERGEFORMAT </w:instrText>
        </w:r>
        <w:r w:rsidR="00C4775F" w:rsidRPr="00C4775F">
          <w:rPr>
            <w:sz w:val="16"/>
            <w:szCs w:val="16"/>
          </w:rPr>
          <w:fldChar w:fldCharType="separate"/>
        </w:r>
        <w:r w:rsidR="003B62A6">
          <w:rPr>
            <w:noProof/>
            <w:sz w:val="16"/>
            <w:szCs w:val="16"/>
          </w:rPr>
          <w:t>1</w:t>
        </w:r>
        <w:r w:rsidR="00C4775F" w:rsidRPr="00C4775F">
          <w:rPr>
            <w:noProof/>
            <w:sz w:val="16"/>
            <w:szCs w:val="16"/>
          </w:rPr>
          <w:fldChar w:fldCharType="end"/>
        </w:r>
      </w:p>
      <w:p w14:paraId="7F9D8BBE" w14:textId="7CAC10BF" w:rsidR="00C4775F" w:rsidRPr="00C4775F" w:rsidRDefault="0001367E" w:rsidP="00E84878">
        <w:pPr>
          <w:pStyle w:val="Footer"/>
          <w:rPr>
            <w:sz w:val="16"/>
            <w:szCs w:val="16"/>
          </w:rPr>
        </w:pPr>
        <w:r>
          <w:rPr>
            <w:noProof/>
            <w:sz w:val="16"/>
            <w:szCs w:val="16"/>
          </w:rPr>
          <w:t>It is intended that this is to be an evolving document. Please contribute to its content via course development, reflection and student evaluations.</w:t>
        </w:r>
      </w:p>
    </w:sdtContent>
  </w:sdt>
  <w:p w14:paraId="09B8ECD9" w14:textId="77777777" w:rsidR="005A7BE5" w:rsidRDefault="005A7B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722973953"/>
      <w:docPartObj>
        <w:docPartGallery w:val="Page Numbers (Bottom of Page)"/>
        <w:docPartUnique/>
      </w:docPartObj>
    </w:sdtPr>
    <w:sdtEndPr>
      <w:rPr>
        <w:noProof/>
      </w:rPr>
    </w:sdtEndPr>
    <w:sdtContent>
      <w:p w14:paraId="11753938" w14:textId="69BA352B" w:rsidR="00142FA0" w:rsidRDefault="00142FA0" w:rsidP="00E84878">
        <w:pPr>
          <w:pStyle w:val="Footer"/>
          <w:rPr>
            <w:noProof/>
            <w:sz w:val="16"/>
            <w:szCs w:val="16"/>
          </w:rPr>
        </w:pPr>
        <w:r>
          <w:rPr>
            <w:sz w:val="16"/>
            <w:szCs w:val="16"/>
          </w:rPr>
          <w:t>Draft Lecturer Guide – Site Survey Preparation and Analysis 13</w:t>
        </w:r>
        <w:r w:rsidRPr="00C4775F">
          <w:rPr>
            <w:sz w:val="16"/>
            <w:szCs w:val="16"/>
          </w:rPr>
          <w:t>Nov2015</w:t>
        </w:r>
        <w:r>
          <w:rPr>
            <w:sz w:val="16"/>
            <w:szCs w:val="16"/>
          </w:rPr>
          <w:t xml:space="preserve">                                                                                                                                                                                        </w:t>
        </w:r>
        <w:r w:rsidRPr="00C4775F">
          <w:rPr>
            <w:sz w:val="16"/>
            <w:szCs w:val="16"/>
          </w:rPr>
          <w:t xml:space="preserve">    </w:t>
        </w:r>
        <w:r>
          <w:rPr>
            <w:sz w:val="16"/>
            <w:szCs w:val="16"/>
          </w:rPr>
          <w:t xml:space="preserve">     </w:t>
        </w:r>
        <w:r w:rsidRPr="00C4775F">
          <w:rPr>
            <w:sz w:val="16"/>
            <w:szCs w:val="16"/>
          </w:rPr>
          <w:fldChar w:fldCharType="begin"/>
        </w:r>
        <w:r w:rsidRPr="00C4775F">
          <w:rPr>
            <w:sz w:val="16"/>
            <w:szCs w:val="16"/>
          </w:rPr>
          <w:instrText xml:space="preserve"> PAGE   \* MERGEFORMAT </w:instrText>
        </w:r>
        <w:r w:rsidRPr="00C4775F">
          <w:rPr>
            <w:sz w:val="16"/>
            <w:szCs w:val="16"/>
          </w:rPr>
          <w:fldChar w:fldCharType="separate"/>
        </w:r>
        <w:r w:rsidR="00131409">
          <w:rPr>
            <w:noProof/>
            <w:sz w:val="16"/>
            <w:szCs w:val="16"/>
          </w:rPr>
          <w:t>5</w:t>
        </w:r>
        <w:r w:rsidRPr="00C4775F">
          <w:rPr>
            <w:noProof/>
            <w:sz w:val="16"/>
            <w:szCs w:val="16"/>
          </w:rPr>
          <w:fldChar w:fldCharType="end"/>
        </w:r>
      </w:p>
      <w:p w14:paraId="5920D00A" w14:textId="77777777" w:rsidR="00142FA0" w:rsidRPr="00C4775F" w:rsidRDefault="00142FA0" w:rsidP="00E84878">
        <w:pPr>
          <w:pStyle w:val="Footer"/>
          <w:rPr>
            <w:sz w:val="16"/>
            <w:szCs w:val="16"/>
          </w:rPr>
        </w:pPr>
        <w:r>
          <w:rPr>
            <w:noProof/>
            <w:sz w:val="16"/>
            <w:szCs w:val="16"/>
          </w:rPr>
          <w:t>It is intended that this is to be an evolving document. Please contribute to its content via course development, reflection and student evaluations.</w:t>
        </w:r>
      </w:p>
    </w:sdtContent>
  </w:sdt>
  <w:p w14:paraId="5ADA0066" w14:textId="77777777" w:rsidR="00142FA0" w:rsidRDefault="00142FA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2132921880"/>
      <w:docPartObj>
        <w:docPartGallery w:val="Page Numbers (Bottom of Page)"/>
        <w:docPartUnique/>
      </w:docPartObj>
    </w:sdtPr>
    <w:sdtEndPr>
      <w:rPr>
        <w:noProof/>
      </w:rPr>
    </w:sdtEndPr>
    <w:sdtContent>
      <w:p w14:paraId="6D115430" w14:textId="3CA75B0E" w:rsidR="005C6C45" w:rsidRDefault="005C6C45" w:rsidP="005C6C45">
        <w:pPr>
          <w:pStyle w:val="Footer"/>
          <w:rPr>
            <w:noProof/>
            <w:sz w:val="16"/>
            <w:szCs w:val="16"/>
          </w:rPr>
        </w:pPr>
        <w:r w:rsidRPr="00C4775F">
          <w:rPr>
            <w:sz w:val="16"/>
            <w:szCs w:val="16"/>
          </w:rPr>
          <w:t xml:space="preserve">Draft Lecturer Guide – </w:t>
        </w:r>
        <w:r w:rsidR="006F4DED">
          <w:rPr>
            <w:sz w:val="16"/>
            <w:szCs w:val="16"/>
          </w:rPr>
          <w:t>Site Survey Preparation and Analysis 13</w:t>
        </w:r>
        <w:r w:rsidRPr="00C4775F">
          <w:rPr>
            <w:sz w:val="16"/>
            <w:szCs w:val="16"/>
          </w:rPr>
          <w:t>Nov2015</w:t>
        </w:r>
        <w:r>
          <w:rPr>
            <w:sz w:val="16"/>
            <w:szCs w:val="16"/>
          </w:rPr>
          <w:t xml:space="preserve">              </w:t>
        </w:r>
        <w:r w:rsidR="003C1083">
          <w:rPr>
            <w:sz w:val="16"/>
            <w:szCs w:val="16"/>
          </w:rPr>
          <w:t xml:space="preserve">       </w:t>
        </w:r>
        <w:r w:rsidR="006F4DED">
          <w:rPr>
            <w:sz w:val="16"/>
            <w:szCs w:val="16"/>
          </w:rPr>
          <w:t xml:space="preserve">  </w:t>
        </w:r>
        <w:r>
          <w:rPr>
            <w:sz w:val="16"/>
            <w:szCs w:val="16"/>
          </w:rPr>
          <w:t xml:space="preserve">                                                     </w:t>
        </w:r>
        <w:r w:rsidRPr="00C4775F">
          <w:rPr>
            <w:sz w:val="16"/>
            <w:szCs w:val="16"/>
          </w:rPr>
          <w:t xml:space="preserve">              </w:t>
        </w:r>
        <w:r>
          <w:rPr>
            <w:sz w:val="16"/>
            <w:szCs w:val="16"/>
          </w:rPr>
          <w:t xml:space="preserve">     </w:t>
        </w:r>
        <w:r w:rsidRPr="00C4775F">
          <w:rPr>
            <w:sz w:val="16"/>
            <w:szCs w:val="16"/>
          </w:rPr>
          <w:fldChar w:fldCharType="begin"/>
        </w:r>
        <w:r w:rsidRPr="00C4775F">
          <w:rPr>
            <w:sz w:val="16"/>
            <w:szCs w:val="16"/>
          </w:rPr>
          <w:instrText xml:space="preserve"> PAGE   \* MERGEFORMAT </w:instrText>
        </w:r>
        <w:r w:rsidRPr="00C4775F">
          <w:rPr>
            <w:sz w:val="16"/>
            <w:szCs w:val="16"/>
          </w:rPr>
          <w:fldChar w:fldCharType="separate"/>
        </w:r>
        <w:r w:rsidR="00131409">
          <w:rPr>
            <w:noProof/>
            <w:sz w:val="16"/>
            <w:szCs w:val="16"/>
          </w:rPr>
          <w:t>6</w:t>
        </w:r>
        <w:r w:rsidRPr="00C4775F">
          <w:rPr>
            <w:noProof/>
            <w:sz w:val="16"/>
            <w:szCs w:val="16"/>
          </w:rPr>
          <w:fldChar w:fldCharType="end"/>
        </w:r>
      </w:p>
      <w:p w14:paraId="4CD7AF0C" w14:textId="77777777" w:rsidR="005C6C45" w:rsidRPr="00C4775F" w:rsidRDefault="005C6C45" w:rsidP="005C6C45">
        <w:pPr>
          <w:pStyle w:val="Footer"/>
          <w:rPr>
            <w:sz w:val="16"/>
            <w:szCs w:val="16"/>
          </w:rPr>
        </w:pPr>
        <w:r>
          <w:rPr>
            <w:noProof/>
            <w:sz w:val="16"/>
            <w:szCs w:val="16"/>
          </w:rPr>
          <w:t>It is intended that this is to be an evolving document. Please contribute to its content via course development, reflection and student evaluations.</w:t>
        </w:r>
      </w:p>
    </w:sdtContent>
  </w:sdt>
  <w:p w14:paraId="2F395A81" w14:textId="77777777" w:rsidR="00C4775F" w:rsidRDefault="00C4775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314997484"/>
      <w:docPartObj>
        <w:docPartGallery w:val="Page Numbers (Bottom of Page)"/>
        <w:docPartUnique/>
      </w:docPartObj>
    </w:sdtPr>
    <w:sdtEndPr>
      <w:rPr>
        <w:noProof/>
      </w:rPr>
    </w:sdtEndPr>
    <w:sdtContent>
      <w:p w14:paraId="0E82BFDB" w14:textId="7387240F" w:rsidR="005C6C45" w:rsidRDefault="005C6C45" w:rsidP="005C6C45">
        <w:pPr>
          <w:pStyle w:val="Footer"/>
          <w:rPr>
            <w:noProof/>
            <w:sz w:val="16"/>
            <w:szCs w:val="16"/>
          </w:rPr>
        </w:pPr>
        <w:r w:rsidRPr="00C4775F">
          <w:rPr>
            <w:sz w:val="16"/>
            <w:szCs w:val="16"/>
          </w:rPr>
          <w:t xml:space="preserve">Draft Lecturer Guide – </w:t>
        </w:r>
        <w:r w:rsidR="00545A3A">
          <w:rPr>
            <w:sz w:val="16"/>
            <w:szCs w:val="16"/>
          </w:rPr>
          <w:t xml:space="preserve">Design in the Built Environment </w:t>
        </w:r>
        <w:r w:rsidR="003C1083">
          <w:rPr>
            <w:sz w:val="16"/>
            <w:szCs w:val="16"/>
          </w:rPr>
          <w:t>11</w:t>
        </w:r>
        <w:r w:rsidRPr="00C4775F">
          <w:rPr>
            <w:sz w:val="16"/>
            <w:szCs w:val="16"/>
          </w:rPr>
          <w:t>Nov2015</w:t>
        </w:r>
        <w:r>
          <w:rPr>
            <w:sz w:val="16"/>
            <w:szCs w:val="16"/>
          </w:rPr>
          <w:t xml:space="preserve">       </w:t>
        </w:r>
        <w:r w:rsidR="003C1083">
          <w:rPr>
            <w:sz w:val="16"/>
            <w:szCs w:val="16"/>
          </w:rPr>
          <w:t xml:space="preserve">      </w:t>
        </w:r>
        <w:r>
          <w:rPr>
            <w:sz w:val="16"/>
            <w:szCs w:val="16"/>
          </w:rPr>
          <w:t xml:space="preserve">      </w:t>
        </w:r>
        <w:r w:rsidRPr="00C4775F">
          <w:rPr>
            <w:sz w:val="16"/>
            <w:szCs w:val="16"/>
          </w:rPr>
          <w:t xml:space="preserve">                                                                             </w:t>
        </w:r>
        <w:r>
          <w:rPr>
            <w:sz w:val="16"/>
            <w:szCs w:val="16"/>
          </w:rPr>
          <w:t xml:space="preserve"> </w:t>
        </w:r>
        <w:r w:rsidR="00DA3A7D">
          <w:rPr>
            <w:sz w:val="16"/>
            <w:szCs w:val="16"/>
          </w:rPr>
          <w:t xml:space="preserve">         </w:t>
        </w:r>
        <w:r>
          <w:rPr>
            <w:sz w:val="16"/>
            <w:szCs w:val="16"/>
          </w:rPr>
          <w:t xml:space="preserve">    </w:t>
        </w:r>
        <w:r w:rsidRPr="00C4775F">
          <w:rPr>
            <w:sz w:val="16"/>
            <w:szCs w:val="16"/>
          </w:rPr>
          <w:fldChar w:fldCharType="begin"/>
        </w:r>
        <w:r w:rsidRPr="00C4775F">
          <w:rPr>
            <w:sz w:val="16"/>
            <w:szCs w:val="16"/>
          </w:rPr>
          <w:instrText xml:space="preserve"> PAGE   \* MERGEFORMAT </w:instrText>
        </w:r>
        <w:r w:rsidRPr="00C4775F">
          <w:rPr>
            <w:sz w:val="16"/>
            <w:szCs w:val="16"/>
          </w:rPr>
          <w:fldChar w:fldCharType="separate"/>
        </w:r>
        <w:r w:rsidR="00FD12B9">
          <w:rPr>
            <w:noProof/>
            <w:sz w:val="16"/>
            <w:szCs w:val="16"/>
          </w:rPr>
          <w:t>6</w:t>
        </w:r>
        <w:r w:rsidRPr="00C4775F">
          <w:rPr>
            <w:noProof/>
            <w:sz w:val="16"/>
            <w:szCs w:val="16"/>
          </w:rPr>
          <w:fldChar w:fldCharType="end"/>
        </w:r>
      </w:p>
      <w:p w14:paraId="4906DD52" w14:textId="77777777" w:rsidR="005C6C45" w:rsidRPr="00C4775F" w:rsidRDefault="005C6C45" w:rsidP="005C6C45">
        <w:pPr>
          <w:pStyle w:val="Footer"/>
          <w:rPr>
            <w:sz w:val="16"/>
            <w:szCs w:val="16"/>
          </w:rPr>
        </w:pPr>
        <w:r>
          <w:rPr>
            <w:noProof/>
            <w:sz w:val="16"/>
            <w:szCs w:val="16"/>
          </w:rPr>
          <w:t>It is intended that this is to be an evolving document. Please contribute to its content via course development, reflection and student evaluations.</w:t>
        </w:r>
      </w:p>
    </w:sdtContent>
  </w:sdt>
  <w:p w14:paraId="2B06CB49" w14:textId="77777777" w:rsidR="00C4775F" w:rsidRDefault="00C47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58B8B" w14:textId="77777777" w:rsidR="00DB79B2" w:rsidRDefault="00DB79B2" w:rsidP="00AE7923">
      <w:r>
        <w:separator/>
      </w:r>
    </w:p>
  </w:footnote>
  <w:footnote w:type="continuationSeparator" w:id="0">
    <w:p w14:paraId="0F5AE49C" w14:textId="77777777" w:rsidR="00DB79B2" w:rsidRDefault="00DB79B2" w:rsidP="00AE7923">
      <w:r>
        <w:continuationSeparator/>
      </w:r>
    </w:p>
  </w:footnote>
  <w:footnote w:type="continuationNotice" w:id="1">
    <w:p w14:paraId="15A8F90F" w14:textId="77777777" w:rsidR="00DB79B2" w:rsidRDefault="00DB79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F516A"/>
    <w:multiLevelType w:val="hybridMultilevel"/>
    <w:tmpl w:val="0FD6C4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9EF6F9C"/>
    <w:multiLevelType w:val="hybridMultilevel"/>
    <w:tmpl w:val="6B588448"/>
    <w:lvl w:ilvl="0" w:tplc="406861EE">
      <w:start w:val="1"/>
      <w:numFmt w:val="bullet"/>
      <w:pStyle w:val="Table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0916DAD"/>
    <w:multiLevelType w:val="hybridMultilevel"/>
    <w:tmpl w:val="49DE5D2A"/>
    <w:lvl w:ilvl="0" w:tplc="6CD0D714">
      <w:start w:val="1"/>
      <w:numFmt w:val="bullet"/>
      <w:pStyle w:val="bulletpoin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BBE20C6"/>
    <w:multiLevelType w:val="hybridMultilevel"/>
    <w:tmpl w:val="1FDCB6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E6B48A4"/>
    <w:multiLevelType w:val="multilevel"/>
    <w:tmpl w:val="266C6CCA"/>
    <w:lvl w:ilvl="0">
      <w:start w:val="1"/>
      <w:numFmt w:val="decimal"/>
      <w:pStyle w:val="Heading1"/>
      <w:lvlText w:val="%1"/>
      <w:lvlJc w:val="left"/>
      <w:pPr>
        <w:ind w:left="432" w:hanging="432"/>
      </w:pPr>
      <w:rPr>
        <w:rFonts w:hint="default"/>
        <w:sz w:val="36"/>
        <w:szCs w:val="36"/>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4F9B2A75"/>
    <w:multiLevelType w:val="hybridMultilevel"/>
    <w:tmpl w:val="A5E6E9F0"/>
    <w:lvl w:ilvl="0" w:tplc="3F146CBA">
      <w:start w:val="1"/>
      <w:numFmt w:val="decimal"/>
      <w:lvlText w:val="%1."/>
      <w:lvlJc w:val="left"/>
      <w:pPr>
        <w:ind w:left="360" w:hanging="360"/>
      </w:pPr>
      <w:rPr>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6BD774BC"/>
    <w:multiLevelType w:val="hybridMultilevel"/>
    <w:tmpl w:val="B26A2DA4"/>
    <w:lvl w:ilvl="0" w:tplc="5D609458">
      <w:start w:val="1"/>
      <w:numFmt w:val="bullet"/>
      <w:pStyle w:val="Bulletlis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EFE4742"/>
    <w:multiLevelType w:val="hybridMultilevel"/>
    <w:tmpl w:val="62CEF410"/>
    <w:lvl w:ilvl="0" w:tplc="4BF44DE6">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79F5063A"/>
    <w:multiLevelType w:val="hybridMultilevel"/>
    <w:tmpl w:val="C2EA400A"/>
    <w:lvl w:ilvl="0" w:tplc="3F146CBA">
      <w:start w:val="1"/>
      <w:numFmt w:val="decimal"/>
      <w:lvlText w:val="%1."/>
      <w:lvlJc w:val="left"/>
      <w:pPr>
        <w:ind w:left="360" w:hanging="360"/>
      </w:pPr>
      <w:rPr>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4"/>
  </w:num>
  <w:num w:numId="2">
    <w:abstractNumId w:val="1"/>
  </w:num>
  <w:num w:numId="3">
    <w:abstractNumId w:val="6"/>
  </w:num>
  <w:num w:numId="4">
    <w:abstractNumId w:val="2"/>
  </w:num>
  <w:num w:numId="5">
    <w:abstractNumId w:val="0"/>
  </w:num>
  <w:num w:numId="6">
    <w:abstractNumId w:val="3"/>
  </w:num>
  <w:num w:numId="7">
    <w:abstractNumId w:val="7"/>
  </w:num>
  <w:num w:numId="8">
    <w:abstractNumId w:val="5"/>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60C"/>
    <w:rsid w:val="000072B0"/>
    <w:rsid w:val="0001367E"/>
    <w:rsid w:val="000153ED"/>
    <w:rsid w:val="00016468"/>
    <w:rsid w:val="00017D93"/>
    <w:rsid w:val="00033DCD"/>
    <w:rsid w:val="00034A32"/>
    <w:rsid w:val="0003592C"/>
    <w:rsid w:val="00040483"/>
    <w:rsid w:val="00065360"/>
    <w:rsid w:val="00066A6C"/>
    <w:rsid w:val="00067209"/>
    <w:rsid w:val="0007068E"/>
    <w:rsid w:val="000711D2"/>
    <w:rsid w:val="0007161F"/>
    <w:rsid w:val="00075539"/>
    <w:rsid w:val="00076CCD"/>
    <w:rsid w:val="00077BBB"/>
    <w:rsid w:val="0008101D"/>
    <w:rsid w:val="000871CD"/>
    <w:rsid w:val="00091E37"/>
    <w:rsid w:val="000A2712"/>
    <w:rsid w:val="000A7D78"/>
    <w:rsid w:val="000B10BC"/>
    <w:rsid w:val="000B6949"/>
    <w:rsid w:val="000C0180"/>
    <w:rsid w:val="000D5AEB"/>
    <w:rsid w:val="000E29DB"/>
    <w:rsid w:val="000E3DC9"/>
    <w:rsid w:val="000E7837"/>
    <w:rsid w:val="000F5DAD"/>
    <w:rsid w:val="00102DDE"/>
    <w:rsid w:val="00104CEB"/>
    <w:rsid w:val="00106F4B"/>
    <w:rsid w:val="001106FB"/>
    <w:rsid w:val="00111481"/>
    <w:rsid w:val="001123C0"/>
    <w:rsid w:val="001129EF"/>
    <w:rsid w:val="00115721"/>
    <w:rsid w:val="00117B7B"/>
    <w:rsid w:val="00131409"/>
    <w:rsid w:val="00142FA0"/>
    <w:rsid w:val="001447D3"/>
    <w:rsid w:val="00151DA9"/>
    <w:rsid w:val="0015308C"/>
    <w:rsid w:val="00156491"/>
    <w:rsid w:val="00156B01"/>
    <w:rsid w:val="001611AE"/>
    <w:rsid w:val="0016385C"/>
    <w:rsid w:val="00175913"/>
    <w:rsid w:val="00180EE2"/>
    <w:rsid w:val="00187AF2"/>
    <w:rsid w:val="0019089A"/>
    <w:rsid w:val="00191874"/>
    <w:rsid w:val="00194BBE"/>
    <w:rsid w:val="001A1253"/>
    <w:rsid w:val="001A405F"/>
    <w:rsid w:val="001A5EB9"/>
    <w:rsid w:val="001B0EB3"/>
    <w:rsid w:val="001B4E16"/>
    <w:rsid w:val="001B7B35"/>
    <w:rsid w:val="001C2770"/>
    <w:rsid w:val="001C2D32"/>
    <w:rsid w:val="001C400F"/>
    <w:rsid w:val="001C734A"/>
    <w:rsid w:val="001D457B"/>
    <w:rsid w:val="001E5AAE"/>
    <w:rsid w:val="001F25EC"/>
    <w:rsid w:val="001F6321"/>
    <w:rsid w:val="001F6F57"/>
    <w:rsid w:val="002003AE"/>
    <w:rsid w:val="00207398"/>
    <w:rsid w:val="002221A5"/>
    <w:rsid w:val="00224A55"/>
    <w:rsid w:val="00225755"/>
    <w:rsid w:val="00226B0F"/>
    <w:rsid w:val="00237EBB"/>
    <w:rsid w:val="00244E7C"/>
    <w:rsid w:val="002474F1"/>
    <w:rsid w:val="00265357"/>
    <w:rsid w:val="00267F13"/>
    <w:rsid w:val="00270250"/>
    <w:rsid w:val="002705F1"/>
    <w:rsid w:val="00281E45"/>
    <w:rsid w:val="0028262E"/>
    <w:rsid w:val="00287AC8"/>
    <w:rsid w:val="00297F52"/>
    <w:rsid w:val="002A0EDE"/>
    <w:rsid w:val="002A6435"/>
    <w:rsid w:val="002B715D"/>
    <w:rsid w:val="002C44F6"/>
    <w:rsid w:val="002C5C88"/>
    <w:rsid w:val="002C7EC0"/>
    <w:rsid w:val="002C7FC4"/>
    <w:rsid w:val="002D48E4"/>
    <w:rsid w:val="002D6B77"/>
    <w:rsid w:val="002D70A1"/>
    <w:rsid w:val="002E1D42"/>
    <w:rsid w:val="002E3FF5"/>
    <w:rsid w:val="002E6CCC"/>
    <w:rsid w:val="002F1B4D"/>
    <w:rsid w:val="002F60AE"/>
    <w:rsid w:val="00301562"/>
    <w:rsid w:val="00302CCD"/>
    <w:rsid w:val="00304440"/>
    <w:rsid w:val="003047EF"/>
    <w:rsid w:val="00305AA0"/>
    <w:rsid w:val="00313525"/>
    <w:rsid w:val="00325209"/>
    <w:rsid w:val="00327943"/>
    <w:rsid w:val="00343416"/>
    <w:rsid w:val="00351DD2"/>
    <w:rsid w:val="00362803"/>
    <w:rsid w:val="00373741"/>
    <w:rsid w:val="00374D81"/>
    <w:rsid w:val="00387C41"/>
    <w:rsid w:val="00391A28"/>
    <w:rsid w:val="00394198"/>
    <w:rsid w:val="003A03BE"/>
    <w:rsid w:val="003A5E10"/>
    <w:rsid w:val="003B3A3F"/>
    <w:rsid w:val="003B62A6"/>
    <w:rsid w:val="003C1083"/>
    <w:rsid w:val="003D3C1A"/>
    <w:rsid w:val="003D4552"/>
    <w:rsid w:val="003E261D"/>
    <w:rsid w:val="003E4018"/>
    <w:rsid w:val="00403FD0"/>
    <w:rsid w:val="00411205"/>
    <w:rsid w:val="004239C3"/>
    <w:rsid w:val="00424929"/>
    <w:rsid w:val="00440E0B"/>
    <w:rsid w:val="00451401"/>
    <w:rsid w:val="0045201E"/>
    <w:rsid w:val="004631A4"/>
    <w:rsid w:val="0047532C"/>
    <w:rsid w:val="00475771"/>
    <w:rsid w:val="00476200"/>
    <w:rsid w:val="00490A76"/>
    <w:rsid w:val="00491518"/>
    <w:rsid w:val="00492048"/>
    <w:rsid w:val="00493987"/>
    <w:rsid w:val="0049491A"/>
    <w:rsid w:val="004979D4"/>
    <w:rsid w:val="004A4C7B"/>
    <w:rsid w:val="004A5435"/>
    <w:rsid w:val="004A755C"/>
    <w:rsid w:val="004A7F2B"/>
    <w:rsid w:val="004D3219"/>
    <w:rsid w:val="00506712"/>
    <w:rsid w:val="00517815"/>
    <w:rsid w:val="00517836"/>
    <w:rsid w:val="00521823"/>
    <w:rsid w:val="005219D0"/>
    <w:rsid w:val="00524007"/>
    <w:rsid w:val="00530937"/>
    <w:rsid w:val="005321D5"/>
    <w:rsid w:val="0053470F"/>
    <w:rsid w:val="0054294F"/>
    <w:rsid w:val="00543A98"/>
    <w:rsid w:val="00545A3A"/>
    <w:rsid w:val="00555A2B"/>
    <w:rsid w:val="00557654"/>
    <w:rsid w:val="00562055"/>
    <w:rsid w:val="005624B4"/>
    <w:rsid w:val="005707C9"/>
    <w:rsid w:val="00571DCF"/>
    <w:rsid w:val="00573CA2"/>
    <w:rsid w:val="00576A96"/>
    <w:rsid w:val="00582B41"/>
    <w:rsid w:val="00595880"/>
    <w:rsid w:val="005A3945"/>
    <w:rsid w:val="005A7BE5"/>
    <w:rsid w:val="005B489A"/>
    <w:rsid w:val="005B5DD5"/>
    <w:rsid w:val="005B720C"/>
    <w:rsid w:val="005B77B5"/>
    <w:rsid w:val="005C5138"/>
    <w:rsid w:val="005C60DE"/>
    <w:rsid w:val="005C6C45"/>
    <w:rsid w:val="005E0C32"/>
    <w:rsid w:val="005E1311"/>
    <w:rsid w:val="005E2B98"/>
    <w:rsid w:val="005E2C28"/>
    <w:rsid w:val="005E67A8"/>
    <w:rsid w:val="005F15B4"/>
    <w:rsid w:val="005F3161"/>
    <w:rsid w:val="00602A8C"/>
    <w:rsid w:val="00602C49"/>
    <w:rsid w:val="00612342"/>
    <w:rsid w:val="00612C22"/>
    <w:rsid w:val="006139FE"/>
    <w:rsid w:val="006154F3"/>
    <w:rsid w:val="00615B8A"/>
    <w:rsid w:val="006327F6"/>
    <w:rsid w:val="00643EE1"/>
    <w:rsid w:val="00646623"/>
    <w:rsid w:val="0065134B"/>
    <w:rsid w:val="00652FEE"/>
    <w:rsid w:val="00655A79"/>
    <w:rsid w:val="00660567"/>
    <w:rsid w:val="006627AD"/>
    <w:rsid w:val="006672A2"/>
    <w:rsid w:val="00673CE8"/>
    <w:rsid w:val="006768D4"/>
    <w:rsid w:val="0068347D"/>
    <w:rsid w:val="00684462"/>
    <w:rsid w:val="00686788"/>
    <w:rsid w:val="00686853"/>
    <w:rsid w:val="006868D3"/>
    <w:rsid w:val="00686EAE"/>
    <w:rsid w:val="00696162"/>
    <w:rsid w:val="006A47BA"/>
    <w:rsid w:val="006A7B9B"/>
    <w:rsid w:val="006B18B4"/>
    <w:rsid w:val="006C3B2C"/>
    <w:rsid w:val="006C3C14"/>
    <w:rsid w:val="006C6CE4"/>
    <w:rsid w:val="006D0BD3"/>
    <w:rsid w:val="006D2876"/>
    <w:rsid w:val="006D7B3F"/>
    <w:rsid w:val="006E4BA9"/>
    <w:rsid w:val="006E6C7C"/>
    <w:rsid w:val="006E7CF7"/>
    <w:rsid w:val="006F4DED"/>
    <w:rsid w:val="006F65F9"/>
    <w:rsid w:val="0070054C"/>
    <w:rsid w:val="00706CD2"/>
    <w:rsid w:val="00715AF0"/>
    <w:rsid w:val="0071646D"/>
    <w:rsid w:val="007204AD"/>
    <w:rsid w:val="00723730"/>
    <w:rsid w:val="007237F6"/>
    <w:rsid w:val="007245B1"/>
    <w:rsid w:val="00731CED"/>
    <w:rsid w:val="007330C2"/>
    <w:rsid w:val="00736237"/>
    <w:rsid w:val="00736D29"/>
    <w:rsid w:val="007431ED"/>
    <w:rsid w:val="0074469E"/>
    <w:rsid w:val="00751517"/>
    <w:rsid w:val="0076146B"/>
    <w:rsid w:val="00772C9A"/>
    <w:rsid w:val="00776723"/>
    <w:rsid w:val="00782190"/>
    <w:rsid w:val="00786985"/>
    <w:rsid w:val="007A134E"/>
    <w:rsid w:val="007A1759"/>
    <w:rsid w:val="007A3417"/>
    <w:rsid w:val="007A7D02"/>
    <w:rsid w:val="007B32CC"/>
    <w:rsid w:val="007C6FAD"/>
    <w:rsid w:val="007E0EC6"/>
    <w:rsid w:val="007E1B60"/>
    <w:rsid w:val="007E678A"/>
    <w:rsid w:val="007F2941"/>
    <w:rsid w:val="007F2F63"/>
    <w:rsid w:val="007F3382"/>
    <w:rsid w:val="007F33FD"/>
    <w:rsid w:val="007F346B"/>
    <w:rsid w:val="007F692D"/>
    <w:rsid w:val="00804B84"/>
    <w:rsid w:val="008069F1"/>
    <w:rsid w:val="00813B33"/>
    <w:rsid w:val="00815600"/>
    <w:rsid w:val="00817DD3"/>
    <w:rsid w:val="0082001F"/>
    <w:rsid w:val="008227F0"/>
    <w:rsid w:val="00835D9F"/>
    <w:rsid w:val="008434E0"/>
    <w:rsid w:val="00843BFD"/>
    <w:rsid w:val="00847060"/>
    <w:rsid w:val="00860535"/>
    <w:rsid w:val="00862784"/>
    <w:rsid w:val="0086314F"/>
    <w:rsid w:val="00863D3D"/>
    <w:rsid w:val="00870C04"/>
    <w:rsid w:val="0087364B"/>
    <w:rsid w:val="00877213"/>
    <w:rsid w:val="00885BDA"/>
    <w:rsid w:val="0089270C"/>
    <w:rsid w:val="00895B9F"/>
    <w:rsid w:val="00897C9A"/>
    <w:rsid w:val="008A7607"/>
    <w:rsid w:val="008B3201"/>
    <w:rsid w:val="008B7F33"/>
    <w:rsid w:val="008C02E0"/>
    <w:rsid w:val="008C6144"/>
    <w:rsid w:val="008C683F"/>
    <w:rsid w:val="008D08D8"/>
    <w:rsid w:val="008D1A6E"/>
    <w:rsid w:val="008F2FCA"/>
    <w:rsid w:val="00904190"/>
    <w:rsid w:val="0090489F"/>
    <w:rsid w:val="009143E5"/>
    <w:rsid w:val="0091622E"/>
    <w:rsid w:val="00920770"/>
    <w:rsid w:val="00925ED6"/>
    <w:rsid w:val="009302CD"/>
    <w:rsid w:val="00933911"/>
    <w:rsid w:val="0094658B"/>
    <w:rsid w:val="0095413E"/>
    <w:rsid w:val="0095656D"/>
    <w:rsid w:val="009703D7"/>
    <w:rsid w:val="00973FF9"/>
    <w:rsid w:val="00974CC4"/>
    <w:rsid w:val="0099448B"/>
    <w:rsid w:val="009A7820"/>
    <w:rsid w:val="009C413F"/>
    <w:rsid w:val="009C4BD8"/>
    <w:rsid w:val="009D1799"/>
    <w:rsid w:val="009D32D5"/>
    <w:rsid w:val="009D5CEC"/>
    <w:rsid w:val="009D7F7F"/>
    <w:rsid w:val="009E1F65"/>
    <w:rsid w:val="009E7378"/>
    <w:rsid w:val="009E7D37"/>
    <w:rsid w:val="009F194C"/>
    <w:rsid w:val="009F3451"/>
    <w:rsid w:val="00A00CB4"/>
    <w:rsid w:val="00A03086"/>
    <w:rsid w:val="00A07670"/>
    <w:rsid w:val="00A13369"/>
    <w:rsid w:val="00A135B1"/>
    <w:rsid w:val="00A22F00"/>
    <w:rsid w:val="00A2660C"/>
    <w:rsid w:val="00A3085F"/>
    <w:rsid w:val="00A30CCC"/>
    <w:rsid w:val="00A3104D"/>
    <w:rsid w:val="00A33FB1"/>
    <w:rsid w:val="00A3422D"/>
    <w:rsid w:val="00A34D2C"/>
    <w:rsid w:val="00A352DE"/>
    <w:rsid w:val="00A4033F"/>
    <w:rsid w:val="00A41487"/>
    <w:rsid w:val="00A57835"/>
    <w:rsid w:val="00A57849"/>
    <w:rsid w:val="00A62C5C"/>
    <w:rsid w:val="00A65C51"/>
    <w:rsid w:val="00A74343"/>
    <w:rsid w:val="00A90F1C"/>
    <w:rsid w:val="00AA6922"/>
    <w:rsid w:val="00AC0A62"/>
    <w:rsid w:val="00AD1AE6"/>
    <w:rsid w:val="00AD2847"/>
    <w:rsid w:val="00AD41F3"/>
    <w:rsid w:val="00AE5C3C"/>
    <w:rsid w:val="00AE60C6"/>
    <w:rsid w:val="00AE7923"/>
    <w:rsid w:val="00AF0E0D"/>
    <w:rsid w:val="00AF2FFE"/>
    <w:rsid w:val="00AF3379"/>
    <w:rsid w:val="00AF489E"/>
    <w:rsid w:val="00AF5ACC"/>
    <w:rsid w:val="00AF7C30"/>
    <w:rsid w:val="00B06155"/>
    <w:rsid w:val="00B21D49"/>
    <w:rsid w:val="00B22780"/>
    <w:rsid w:val="00B2366B"/>
    <w:rsid w:val="00B23672"/>
    <w:rsid w:val="00B23FAD"/>
    <w:rsid w:val="00B32C5C"/>
    <w:rsid w:val="00B34D37"/>
    <w:rsid w:val="00B37325"/>
    <w:rsid w:val="00B4486F"/>
    <w:rsid w:val="00B4668A"/>
    <w:rsid w:val="00B60A59"/>
    <w:rsid w:val="00B62F30"/>
    <w:rsid w:val="00B630EE"/>
    <w:rsid w:val="00B70B23"/>
    <w:rsid w:val="00B76F1D"/>
    <w:rsid w:val="00B77445"/>
    <w:rsid w:val="00B80E62"/>
    <w:rsid w:val="00B85AAA"/>
    <w:rsid w:val="00B902D5"/>
    <w:rsid w:val="00B93DD0"/>
    <w:rsid w:val="00BA6488"/>
    <w:rsid w:val="00BA7270"/>
    <w:rsid w:val="00BA7AE4"/>
    <w:rsid w:val="00BB7235"/>
    <w:rsid w:val="00BC654A"/>
    <w:rsid w:val="00BD1428"/>
    <w:rsid w:val="00BD57B3"/>
    <w:rsid w:val="00BD70C8"/>
    <w:rsid w:val="00BE41AB"/>
    <w:rsid w:val="00BE7E39"/>
    <w:rsid w:val="00BF387B"/>
    <w:rsid w:val="00BF7C52"/>
    <w:rsid w:val="00C02111"/>
    <w:rsid w:val="00C04F77"/>
    <w:rsid w:val="00C05DE0"/>
    <w:rsid w:val="00C13319"/>
    <w:rsid w:val="00C22E39"/>
    <w:rsid w:val="00C22F6F"/>
    <w:rsid w:val="00C23814"/>
    <w:rsid w:val="00C2793E"/>
    <w:rsid w:val="00C27A0A"/>
    <w:rsid w:val="00C316F6"/>
    <w:rsid w:val="00C41A6D"/>
    <w:rsid w:val="00C42222"/>
    <w:rsid w:val="00C45678"/>
    <w:rsid w:val="00C4775F"/>
    <w:rsid w:val="00C51507"/>
    <w:rsid w:val="00C626AC"/>
    <w:rsid w:val="00C67A2E"/>
    <w:rsid w:val="00C73D95"/>
    <w:rsid w:val="00C85E6C"/>
    <w:rsid w:val="00C92D0E"/>
    <w:rsid w:val="00C93FEF"/>
    <w:rsid w:val="00CA172D"/>
    <w:rsid w:val="00CA2837"/>
    <w:rsid w:val="00CA5D58"/>
    <w:rsid w:val="00CA5E18"/>
    <w:rsid w:val="00CA6F20"/>
    <w:rsid w:val="00CA7AD0"/>
    <w:rsid w:val="00CB4CB2"/>
    <w:rsid w:val="00CC384D"/>
    <w:rsid w:val="00CD2589"/>
    <w:rsid w:val="00CD4D36"/>
    <w:rsid w:val="00CD52F0"/>
    <w:rsid w:val="00CD59B9"/>
    <w:rsid w:val="00CD6963"/>
    <w:rsid w:val="00CD7DCA"/>
    <w:rsid w:val="00CE0521"/>
    <w:rsid w:val="00CE201F"/>
    <w:rsid w:val="00CE43A7"/>
    <w:rsid w:val="00CE5D28"/>
    <w:rsid w:val="00CF13C2"/>
    <w:rsid w:val="00D00585"/>
    <w:rsid w:val="00D0322B"/>
    <w:rsid w:val="00D04CC7"/>
    <w:rsid w:val="00D100C1"/>
    <w:rsid w:val="00D14D0F"/>
    <w:rsid w:val="00D17CB0"/>
    <w:rsid w:val="00D26D28"/>
    <w:rsid w:val="00D311FB"/>
    <w:rsid w:val="00D413AE"/>
    <w:rsid w:val="00D43FD6"/>
    <w:rsid w:val="00D51C39"/>
    <w:rsid w:val="00D56135"/>
    <w:rsid w:val="00D57E15"/>
    <w:rsid w:val="00D63826"/>
    <w:rsid w:val="00D65522"/>
    <w:rsid w:val="00D65E02"/>
    <w:rsid w:val="00D7276F"/>
    <w:rsid w:val="00D76E13"/>
    <w:rsid w:val="00DA34D3"/>
    <w:rsid w:val="00DA3A7D"/>
    <w:rsid w:val="00DB79B2"/>
    <w:rsid w:val="00DC4895"/>
    <w:rsid w:val="00DD0574"/>
    <w:rsid w:val="00DD146B"/>
    <w:rsid w:val="00DD28A8"/>
    <w:rsid w:val="00DD4392"/>
    <w:rsid w:val="00DF07B3"/>
    <w:rsid w:val="00DF0E4A"/>
    <w:rsid w:val="00DF4E6A"/>
    <w:rsid w:val="00DF589F"/>
    <w:rsid w:val="00E075E5"/>
    <w:rsid w:val="00E14BA3"/>
    <w:rsid w:val="00E16D53"/>
    <w:rsid w:val="00E25485"/>
    <w:rsid w:val="00E2564A"/>
    <w:rsid w:val="00E27DE4"/>
    <w:rsid w:val="00E304EF"/>
    <w:rsid w:val="00E30A6C"/>
    <w:rsid w:val="00E36428"/>
    <w:rsid w:val="00E37AEE"/>
    <w:rsid w:val="00E42E98"/>
    <w:rsid w:val="00E446A2"/>
    <w:rsid w:val="00E6167A"/>
    <w:rsid w:val="00E66313"/>
    <w:rsid w:val="00E66F56"/>
    <w:rsid w:val="00E66FAB"/>
    <w:rsid w:val="00E71E66"/>
    <w:rsid w:val="00E77620"/>
    <w:rsid w:val="00E8169A"/>
    <w:rsid w:val="00E83F67"/>
    <w:rsid w:val="00E84878"/>
    <w:rsid w:val="00E86F49"/>
    <w:rsid w:val="00E90326"/>
    <w:rsid w:val="00E92FBD"/>
    <w:rsid w:val="00E96467"/>
    <w:rsid w:val="00EA1C82"/>
    <w:rsid w:val="00EB4479"/>
    <w:rsid w:val="00EC50D0"/>
    <w:rsid w:val="00EE12FF"/>
    <w:rsid w:val="00EE716E"/>
    <w:rsid w:val="00EF1C79"/>
    <w:rsid w:val="00F02920"/>
    <w:rsid w:val="00F10746"/>
    <w:rsid w:val="00F1375F"/>
    <w:rsid w:val="00F1608C"/>
    <w:rsid w:val="00F16719"/>
    <w:rsid w:val="00F30EF4"/>
    <w:rsid w:val="00F32671"/>
    <w:rsid w:val="00F36C7D"/>
    <w:rsid w:val="00F37F64"/>
    <w:rsid w:val="00F37FCA"/>
    <w:rsid w:val="00F438BA"/>
    <w:rsid w:val="00F520A8"/>
    <w:rsid w:val="00F659F3"/>
    <w:rsid w:val="00F70DF3"/>
    <w:rsid w:val="00F73B3A"/>
    <w:rsid w:val="00F73E99"/>
    <w:rsid w:val="00F81203"/>
    <w:rsid w:val="00F81A91"/>
    <w:rsid w:val="00FA03A3"/>
    <w:rsid w:val="00FB55DD"/>
    <w:rsid w:val="00FC0863"/>
    <w:rsid w:val="00FC135E"/>
    <w:rsid w:val="00FD12B9"/>
    <w:rsid w:val="00FD1710"/>
    <w:rsid w:val="00FD3BD5"/>
    <w:rsid w:val="00FD7669"/>
    <w:rsid w:val="00FE0733"/>
    <w:rsid w:val="00FF07D2"/>
    <w:rsid w:val="00FF0BF9"/>
    <w:rsid w:val="5691A13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9578E6"/>
  <w14:defaultImageDpi w14:val="300"/>
  <w15:docId w15:val="{5363BBFA-B241-4D5F-94D3-13C620FC1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AU"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22E39"/>
  </w:style>
  <w:style w:type="paragraph" w:styleId="Heading1">
    <w:name w:val="heading 1"/>
    <w:aliases w:val="Heading 1 Char2,Heading 1 Char1 Char,Heading 1 Char Char Char,Heading 1 Char Char1,Heading 1 Char1 Char1,Heading 1 Char Char Char1,Heading 1 Char1 Char Char Char,Heading 1 Char Char Char Char Char"/>
    <w:basedOn w:val="Normal"/>
    <w:next w:val="Normal"/>
    <w:link w:val="Heading1Char"/>
    <w:uiPriority w:val="9"/>
    <w:qFormat/>
    <w:rsid w:val="00D56135"/>
    <w:pPr>
      <w:numPr>
        <w:numId w:val="1"/>
      </w:numPr>
      <w:pBdr>
        <w:top w:val="single" w:sz="4" w:space="1" w:color="auto"/>
      </w:pBdr>
      <w:spacing w:before="360" w:after="120"/>
      <w:outlineLvl w:val="0"/>
    </w:pPr>
    <w:rPr>
      <w:rFonts w:eastAsiaTheme="majorEastAsia" w:cstheme="majorBidi"/>
      <w:b/>
      <w:bCs/>
      <w:sz w:val="36"/>
      <w:szCs w:val="28"/>
      <w:lang w:val="en-NZ" w:eastAsia="en-NZ"/>
    </w:rPr>
  </w:style>
  <w:style w:type="paragraph" w:styleId="Heading2">
    <w:name w:val="heading 2"/>
    <w:basedOn w:val="Normal"/>
    <w:next w:val="Normal"/>
    <w:link w:val="Heading2Char"/>
    <w:uiPriority w:val="9"/>
    <w:unhideWhenUsed/>
    <w:qFormat/>
    <w:rsid w:val="00D56135"/>
    <w:pPr>
      <w:numPr>
        <w:ilvl w:val="1"/>
        <w:numId w:val="1"/>
      </w:numPr>
      <w:spacing w:before="120" w:after="120"/>
      <w:jc w:val="both"/>
      <w:outlineLvl w:val="1"/>
    </w:pPr>
    <w:rPr>
      <w:rFonts w:eastAsiaTheme="majorEastAsia" w:cstheme="majorBidi"/>
      <w:b/>
      <w:bCs/>
      <w:sz w:val="28"/>
      <w:szCs w:val="26"/>
      <w:lang w:val="en-NZ" w:eastAsia="en-NZ"/>
    </w:rPr>
  </w:style>
  <w:style w:type="paragraph" w:styleId="Heading3">
    <w:name w:val="heading 3"/>
    <w:basedOn w:val="Normal"/>
    <w:next w:val="Normal"/>
    <w:link w:val="Heading3Char"/>
    <w:uiPriority w:val="9"/>
    <w:unhideWhenUsed/>
    <w:qFormat/>
    <w:rsid w:val="00D56135"/>
    <w:pPr>
      <w:numPr>
        <w:ilvl w:val="2"/>
        <w:numId w:val="1"/>
      </w:numPr>
      <w:spacing w:before="120" w:after="120"/>
      <w:jc w:val="both"/>
      <w:outlineLvl w:val="2"/>
    </w:pPr>
    <w:rPr>
      <w:rFonts w:eastAsiaTheme="majorEastAsia" w:cstheme="majorBidi"/>
      <w:b/>
      <w:bCs/>
      <w:szCs w:val="22"/>
      <w:lang w:val="en-NZ" w:eastAsia="en-NZ"/>
    </w:rPr>
  </w:style>
  <w:style w:type="paragraph" w:styleId="Heading4">
    <w:name w:val="heading 4"/>
    <w:basedOn w:val="Normal"/>
    <w:next w:val="Normal"/>
    <w:link w:val="Heading4Char"/>
    <w:uiPriority w:val="9"/>
    <w:unhideWhenUsed/>
    <w:qFormat/>
    <w:rsid w:val="00D56135"/>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56135"/>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56135"/>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56135"/>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56135"/>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unhideWhenUsed/>
    <w:qFormat/>
    <w:rsid w:val="00D56135"/>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2 Char,Heading 1 Char1 Char Char,Heading 1 Char Char Char Char,Heading 1 Char Char1 Char,Heading 1 Char1 Char1 Char,Heading 1 Char Char Char1 Char,Heading 1 Char1 Char Char Char Char,Heading 1 Char Char Char Char Char Char"/>
    <w:basedOn w:val="DefaultParagraphFont"/>
    <w:link w:val="Heading1"/>
    <w:uiPriority w:val="9"/>
    <w:rsid w:val="00D56135"/>
    <w:rPr>
      <w:rFonts w:eastAsiaTheme="majorEastAsia" w:cstheme="majorBidi"/>
      <w:b/>
      <w:bCs/>
      <w:sz w:val="36"/>
      <w:szCs w:val="28"/>
      <w:lang w:val="en-NZ" w:eastAsia="en-NZ"/>
    </w:rPr>
  </w:style>
  <w:style w:type="character" w:customStyle="1" w:styleId="Heading2Char">
    <w:name w:val="Heading 2 Char"/>
    <w:basedOn w:val="DefaultParagraphFont"/>
    <w:link w:val="Heading2"/>
    <w:uiPriority w:val="9"/>
    <w:rsid w:val="00D56135"/>
    <w:rPr>
      <w:rFonts w:eastAsiaTheme="majorEastAsia" w:cstheme="majorBidi"/>
      <w:b/>
      <w:bCs/>
      <w:sz w:val="28"/>
      <w:szCs w:val="26"/>
      <w:lang w:val="en-NZ" w:eastAsia="en-NZ"/>
    </w:rPr>
  </w:style>
  <w:style w:type="character" w:customStyle="1" w:styleId="Heading3Char">
    <w:name w:val="Heading 3 Char"/>
    <w:basedOn w:val="DefaultParagraphFont"/>
    <w:link w:val="Heading3"/>
    <w:uiPriority w:val="9"/>
    <w:rsid w:val="00D56135"/>
    <w:rPr>
      <w:rFonts w:eastAsiaTheme="majorEastAsia" w:cstheme="majorBidi"/>
      <w:b/>
      <w:bCs/>
      <w:szCs w:val="22"/>
      <w:lang w:val="en-NZ" w:eastAsia="en-NZ"/>
    </w:rPr>
  </w:style>
  <w:style w:type="paragraph" w:customStyle="1" w:styleId="Default">
    <w:name w:val="Default"/>
    <w:rsid w:val="00A2660C"/>
    <w:pPr>
      <w:widowControl w:val="0"/>
      <w:autoSpaceDE w:val="0"/>
      <w:autoSpaceDN w:val="0"/>
      <w:adjustRightInd w:val="0"/>
    </w:pPr>
    <w:rPr>
      <w:color w:val="000000"/>
      <w:sz w:val="24"/>
      <w:szCs w:val="24"/>
      <w:lang w:val="en-US"/>
    </w:rPr>
  </w:style>
  <w:style w:type="paragraph" w:styleId="ListParagraph">
    <w:name w:val="List Paragraph"/>
    <w:aliases w:val="List Paragraph Guidelines"/>
    <w:basedOn w:val="Normal"/>
    <w:uiPriority w:val="34"/>
    <w:qFormat/>
    <w:rsid w:val="00A2660C"/>
    <w:pPr>
      <w:ind w:left="720"/>
      <w:contextualSpacing/>
    </w:pPr>
  </w:style>
  <w:style w:type="paragraph" w:styleId="Header">
    <w:name w:val="header"/>
    <w:basedOn w:val="Normal"/>
    <w:link w:val="HeaderChar"/>
    <w:uiPriority w:val="99"/>
    <w:unhideWhenUsed/>
    <w:rsid w:val="00AE7923"/>
    <w:pPr>
      <w:tabs>
        <w:tab w:val="center" w:pos="4320"/>
        <w:tab w:val="right" w:pos="8640"/>
      </w:tabs>
    </w:pPr>
  </w:style>
  <w:style w:type="character" w:customStyle="1" w:styleId="HeaderChar">
    <w:name w:val="Header Char"/>
    <w:basedOn w:val="DefaultParagraphFont"/>
    <w:link w:val="Header"/>
    <w:uiPriority w:val="99"/>
    <w:rsid w:val="00AE7923"/>
  </w:style>
  <w:style w:type="paragraph" w:styleId="Footer">
    <w:name w:val="footer"/>
    <w:basedOn w:val="Normal"/>
    <w:link w:val="FooterChar"/>
    <w:uiPriority w:val="99"/>
    <w:unhideWhenUsed/>
    <w:rsid w:val="00AE7923"/>
    <w:pPr>
      <w:tabs>
        <w:tab w:val="center" w:pos="4320"/>
        <w:tab w:val="right" w:pos="8640"/>
      </w:tabs>
    </w:pPr>
  </w:style>
  <w:style w:type="character" w:customStyle="1" w:styleId="FooterChar">
    <w:name w:val="Footer Char"/>
    <w:basedOn w:val="DefaultParagraphFont"/>
    <w:link w:val="Footer"/>
    <w:uiPriority w:val="99"/>
    <w:rsid w:val="00AE7923"/>
  </w:style>
  <w:style w:type="character" w:styleId="PageNumber">
    <w:name w:val="page number"/>
    <w:basedOn w:val="DefaultParagraphFont"/>
    <w:uiPriority w:val="99"/>
    <w:semiHidden/>
    <w:unhideWhenUsed/>
    <w:rsid w:val="00AE7923"/>
  </w:style>
  <w:style w:type="table" w:styleId="TableGrid">
    <w:name w:val="Table Grid"/>
    <w:basedOn w:val="TableNormal"/>
    <w:uiPriority w:val="39"/>
    <w:rsid w:val="006A47BA"/>
    <w:rPr>
      <w:rFonts w:ascii="Times New Roman" w:eastAsia="PMingLiU" w:hAnsi="Times New Roman" w:cs="Times New Roman"/>
      <w:lang w:val="en-NZ"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5613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5613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D5613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D5613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D5613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D56135"/>
    <w:rPr>
      <w:rFonts w:asciiTheme="majorHAnsi" w:eastAsiaTheme="majorEastAsia" w:hAnsiTheme="majorHAnsi" w:cstheme="majorBidi"/>
      <w:i/>
      <w:iCs/>
      <w:color w:val="404040" w:themeColor="text1" w:themeTint="BF"/>
    </w:rPr>
  </w:style>
  <w:style w:type="paragraph" w:styleId="TOC1">
    <w:name w:val="toc 1"/>
    <w:basedOn w:val="Normal"/>
    <w:next w:val="Normal"/>
    <w:autoRedefine/>
    <w:uiPriority w:val="39"/>
    <w:unhideWhenUsed/>
    <w:rsid w:val="002B715D"/>
    <w:pPr>
      <w:tabs>
        <w:tab w:val="left" w:pos="400"/>
        <w:tab w:val="right" w:leader="dot" w:pos="9214"/>
      </w:tabs>
      <w:spacing w:before="120" w:after="60"/>
    </w:pPr>
    <w:rPr>
      <w:b/>
      <w:sz w:val="24"/>
    </w:rPr>
  </w:style>
  <w:style w:type="paragraph" w:styleId="TOC2">
    <w:name w:val="toc 2"/>
    <w:basedOn w:val="Normal"/>
    <w:next w:val="Normal"/>
    <w:autoRedefine/>
    <w:uiPriority w:val="39"/>
    <w:unhideWhenUsed/>
    <w:rsid w:val="00492048"/>
    <w:pPr>
      <w:spacing w:before="60" w:after="60"/>
      <w:ind w:left="198"/>
    </w:pPr>
    <w:rPr>
      <w:b/>
    </w:rPr>
  </w:style>
  <w:style w:type="paragraph" w:styleId="TOC3">
    <w:name w:val="toc 3"/>
    <w:basedOn w:val="Normal"/>
    <w:next w:val="Normal"/>
    <w:autoRedefine/>
    <w:uiPriority w:val="39"/>
    <w:unhideWhenUsed/>
    <w:rsid w:val="00492048"/>
    <w:pPr>
      <w:ind w:left="400"/>
    </w:pPr>
  </w:style>
  <w:style w:type="paragraph" w:styleId="TOC4">
    <w:name w:val="toc 4"/>
    <w:basedOn w:val="Normal"/>
    <w:next w:val="Normal"/>
    <w:autoRedefine/>
    <w:uiPriority w:val="39"/>
    <w:unhideWhenUsed/>
    <w:rsid w:val="00492048"/>
    <w:pPr>
      <w:ind w:left="600"/>
    </w:pPr>
  </w:style>
  <w:style w:type="paragraph" w:styleId="TOC5">
    <w:name w:val="toc 5"/>
    <w:basedOn w:val="Normal"/>
    <w:next w:val="Normal"/>
    <w:autoRedefine/>
    <w:uiPriority w:val="39"/>
    <w:unhideWhenUsed/>
    <w:rsid w:val="00492048"/>
    <w:pPr>
      <w:ind w:left="800"/>
    </w:pPr>
  </w:style>
  <w:style w:type="paragraph" w:styleId="TOC6">
    <w:name w:val="toc 6"/>
    <w:basedOn w:val="Normal"/>
    <w:next w:val="Normal"/>
    <w:autoRedefine/>
    <w:uiPriority w:val="39"/>
    <w:unhideWhenUsed/>
    <w:rsid w:val="00492048"/>
    <w:pPr>
      <w:ind w:left="1000"/>
    </w:pPr>
  </w:style>
  <w:style w:type="paragraph" w:styleId="TOC7">
    <w:name w:val="toc 7"/>
    <w:basedOn w:val="Normal"/>
    <w:next w:val="Normal"/>
    <w:autoRedefine/>
    <w:uiPriority w:val="39"/>
    <w:unhideWhenUsed/>
    <w:rsid w:val="00492048"/>
    <w:pPr>
      <w:ind w:left="1200"/>
    </w:pPr>
  </w:style>
  <w:style w:type="paragraph" w:styleId="TOC8">
    <w:name w:val="toc 8"/>
    <w:basedOn w:val="Normal"/>
    <w:next w:val="Normal"/>
    <w:autoRedefine/>
    <w:uiPriority w:val="39"/>
    <w:unhideWhenUsed/>
    <w:rsid w:val="00492048"/>
    <w:pPr>
      <w:ind w:left="1400"/>
    </w:pPr>
  </w:style>
  <w:style w:type="paragraph" w:styleId="TOC9">
    <w:name w:val="toc 9"/>
    <w:basedOn w:val="Normal"/>
    <w:next w:val="Normal"/>
    <w:autoRedefine/>
    <w:uiPriority w:val="39"/>
    <w:unhideWhenUsed/>
    <w:rsid w:val="00492048"/>
    <w:pPr>
      <w:ind w:left="1600"/>
    </w:pPr>
  </w:style>
  <w:style w:type="paragraph" w:customStyle="1" w:styleId="Tableheading">
    <w:name w:val="Table heading"/>
    <w:basedOn w:val="Normal"/>
    <w:qFormat/>
    <w:rsid w:val="00A3422D"/>
    <w:pPr>
      <w:spacing w:before="120" w:after="180" w:line="260" w:lineRule="atLeast"/>
      <w:ind w:left="1701"/>
    </w:pPr>
    <w:rPr>
      <w:rFonts w:ascii="Verdana" w:eastAsia="Times New Roman" w:hAnsi="Verdana" w:cs="Times New Roman"/>
      <w:sz w:val="16"/>
      <w:szCs w:val="16"/>
      <w:lang w:val="en-US"/>
    </w:rPr>
  </w:style>
  <w:style w:type="paragraph" w:customStyle="1" w:styleId="Body">
    <w:name w:val="Body"/>
    <w:basedOn w:val="Normal"/>
    <w:link w:val="BodyChar"/>
    <w:qFormat/>
    <w:rsid w:val="00B22780"/>
    <w:pPr>
      <w:spacing w:after="240" w:line="264" w:lineRule="auto"/>
      <w:ind w:left="851"/>
    </w:pPr>
    <w:rPr>
      <w:rFonts w:eastAsia="PMingLiU" w:cs="Times New Roman"/>
      <w:lang w:val="en-NZ" w:eastAsia="zh-CN"/>
    </w:rPr>
  </w:style>
  <w:style w:type="character" w:customStyle="1" w:styleId="BodyChar">
    <w:name w:val="Body Char"/>
    <w:basedOn w:val="DefaultParagraphFont"/>
    <w:link w:val="Body"/>
    <w:rsid w:val="00B22780"/>
    <w:rPr>
      <w:rFonts w:eastAsia="PMingLiU" w:cs="Times New Roman"/>
      <w:lang w:val="en-NZ" w:eastAsia="zh-CN"/>
    </w:rPr>
  </w:style>
  <w:style w:type="paragraph" w:styleId="BalloonText">
    <w:name w:val="Balloon Text"/>
    <w:basedOn w:val="Normal"/>
    <w:link w:val="BalloonTextChar"/>
    <w:uiPriority w:val="99"/>
    <w:semiHidden/>
    <w:unhideWhenUsed/>
    <w:rsid w:val="00AF5ACC"/>
    <w:rPr>
      <w:rFonts w:ascii="Tahoma" w:hAnsi="Tahoma" w:cs="Tahoma"/>
      <w:sz w:val="16"/>
      <w:szCs w:val="16"/>
    </w:rPr>
  </w:style>
  <w:style w:type="character" w:customStyle="1" w:styleId="BalloonTextChar">
    <w:name w:val="Balloon Text Char"/>
    <w:basedOn w:val="DefaultParagraphFont"/>
    <w:link w:val="BalloonText"/>
    <w:uiPriority w:val="99"/>
    <w:semiHidden/>
    <w:rsid w:val="00AF5ACC"/>
    <w:rPr>
      <w:rFonts w:ascii="Tahoma" w:hAnsi="Tahoma" w:cs="Tahoma"/>
      <w:sz w:val="16"/>
      <w:szCs w:val="16"/>
    </w:rPr>
  </w:style>
  <w:style w:type="character" w:styleId="Hyperlink">
    <w:name w:val="Hyperlink"/>
    <w:uiPriority w:val="99"/>
    <w:unhideWhenUsed/>
    <w:rsid w:val="00817DD3"/>
    <w:rPr>
      <w:color w:val="0000FF"/>
      <w:u w:val="single"/>
    </w:rPr>
  </w:style>
  <w:style w:type="paragraph" w:customStyle="1" w:styleId="TableHeader-UTC">
    <w:name w:val="TableHeader-UTC"/>
    <w:basedOn w:val="Normal"/>
    <w:next w:val="Normal"/>
    <w:rsid w:val="00817DD3"/>
    <w:pPr>
      <w:keepNext/>
      <w:spacing w:before="40" w:after="40"/>
      <w:jc w:val="center"/>
    </w:pPr>
    <w:rPr>
      <w:rFonts w:eastAsia="Arial Unicode MS" w:cs="Times New Roman"/>
      <w:b/>
      <w:sz w:val="22"/>
      <w:szCs w:val="24"/>
      <w:lang w:val="en-NZ" w:eastAsia="zh-CN"/>
    </w:rPr>
  </w:style>
  <w:style w:type="paragraph" w:customStyle="1" w:styleId="FormbodyUTC">
    <w:name w:val="Form body UTC"/>
    <w:basedOn w:val="BodyText"/>
    <w:rsid w:val="00817DD3"/>
    <w:pPr>
      <w:keepLines/>
      <w:widowControl w:val="0"/>
      <w:spacing w:before="40" w:after="180"/>
      <w:ind w:left="567"/>
    </w:pPr>
    <w:rPr>
      <w:rFonts w:eastAsia="SimSun" w:cs="Times New Roman"/>
      <w:szCs w:val="24"/>
      <w:lang w:val="en-NZ" w:eastAsia="zh-CN"/>
    </w:rPr>
  </w:style>
  <w:style w:type="paragraph" w:customStyle="1" w:styleId="Tabletext">
    <w:name w:val="Table text"/>
    <w:basedOn w:val="Normal"/>
    <w:qFormat/>
    <w:rsid w:val="00817DD3"/>
    <w:pPr>
      <w:spacing w:before="80" w:after="80"/>
    </w:pPr>
    <w:rPr>
      <w:rFonts w:ascii="Calibri" w:eastAsia="Batang" w:hAnsi="Calibri" w:cs="Times New Roman"/>
      <w:bCs/>
      <w:lang w:val="en-NZ"/>
    </w:rPr>
  </w:style>
  <w:style w:type="paragraph" w:customStyle="1" w:styleId="Tablebullet">
    <w:name w:val="Table bullet"/>
    <w:basedOn w:val="Tabletext"/>
    <w:qFormat/>
    <w:rsid w:val="00817DD3"/>
    <w:pPr>
      <w:numPr>
        <w:numId w:val="2"/>
      </w:numPr>
      <w:spacing w:before="40" w:after="40"/>
    </w:pPr>
  </w:style>
  <w:style w:type="paragraph" w:styleId="BodyText">
    <w:name w:val="Body Text"/>
    <w:basedOn w:val="Normal"/>
    <w:link w:val="BodyTextChar"/>
    <w:uiPriority w:val="99"/>
    <w:unhideWhenUsed/>
    <w:rsid w:val="00817DD3"/>
    <w:pPr>
      <w:spacing w:after="120"/>
    </w:pPr>
  </w:style>
  <w:style w:type="character" w:customStyle="1" w:styleId="BodyTextChar">
    <w:name w:val="Body Text Char"/>
    <w:basedOn w:val="DefaultParagraphFont"/>
    <w:link w:val="BodyText"/>
    <w:uiPriority w:val="99"/>
    <w:rsid w:val="00817DD3"/>
  </w:style>
  <w:style w:type="paragraph" w:customStyle="1" w:styleId="BodyText1">
    <w:name w:val="Body Text1"/>
    <w:basedOn w:val="Normal"/>
    <w:qFormat/>
    <w:rsid w:val="001B0EB3"/>
    <w:pPr>
      <w:spacing w:before="120" w:after="120"/>
    </w:pPr>
    <w:rPr>
      <w:rFonts w:eastAsia="Batang" w:cs="Times New Roman"/>
      <w:sz w:val="22"/>
      <w:szCs w:val="22"/>
      <w:lang w:val="en-NZ"/>
    </w:rPr>
  </w:style>
  <w:style w:type="paragraph" w:customStyle="1" w:styleId="Bulletlist">
    <w:name w:val="Bullet list"/>
    <w:basedOn w:val="Normal"/>
    <w:qFormat/>
    <w:rsid w:val="001B0EB3"/>
    <w:pPr>
      <w:numPr>
        <w:numId w:val="3"/>
      </w:numPr>
      <w:spacing w:before="120" w:after="120"/>
      <w:ind w:left="714" w:hanging="357"/>
    </w:pPr>
    <w:rPr>
      <w:rFonts w:eastAsia="Batang" w:cs="Times New Roman"/>
      <w:sz w:val="22"/>
      <w:szCs w:val="22"/>
      <w:lang w:val="en-NZ"/>
    </w:rPr>
  </w:style>
  <w:style w:type="paragraph" w:customStyle="1" w:styleId="BodyText2">
    <w:name w:val="Body Text2"/>
    <w:basedOn w:val="Normal"/>
    <w:qFormat/>
    <w:rsid w:val="001B0EB3"/>
    <w:pPr>
      <w:spacing w:before="120" w:after="120"/>
    </w:pPr>
    <w:rPr>
      <w:rFonts w:eastAsia="Batang" w:cs="Times New Roman"/>
      <w:sz w:val="22"/>
      <w:szCs w:val="22"/>
      <w:lang w:val="en-NZ"/>
    </w:rPr>
  </w:style>
  <w:style w:type="paragraph" w:customStyle="1" w:styleId="BodyTextIndent1">
    <w:name w:val="Body Text Indent1"/>
    <w:basedOn w:val="Normal"/>
    <w:qFormat/>
    <w:rsid w:val="001B0EB3"/>
    <w:pPr>
      <w:spacing w:before="120" w:after="120"/>
      <w:ind w:left="567" w:right="567"/>
    </w:pPr>
    <w:rPr>
      <w:rFonts w:eastAsia="Batang" w:cs="Times New Roman"/>
      <w:sz w:val="22"/>
      <w:szCs w:val="22"/>
      <w:lang w:val="en-NZ"/>
    </w:rPr>
  </w:style>
  <w:style w:type="character" w:styleId="CommentReference">
    <w:name w:val="annotation reference"/>
    <w:basedOn w:val="DefaultParagraphFont"/>
    <w:uiPriority w:val="99"/>
    <w:semiHidden/>
    <w:unhideWhenUsed/>
    <w:rsid w:val="00AE5C3C"/>
    <w:rPr>
      <w:sz w:val="16"/>
      <w:szCs w:val="16"/>
    </w:rPr>
  </w:style>
  <w:style w:type="paragraph" w:styleId="CommentText">
    <w:name w:val="annotation text"/>
    <w:basedOn w:val="Normal"/>
    <w:link w:val="CommentTextChar"/>
    <w:uiPriority w:val="99"/>
    <w:semiHidden/>
    <w:unhideWhenUsed/>
    <w:rsid w:val="00AE5C3C"/>
  </w:style>
  <w:style w:type="character" w:customStyle="1" w:styleId="CommentTextChar">
    <w:name w:val="Comment Text Char"/>
    <w:basedOn w:val="DefaultParagraphFont"/>
    <w:link w:val="CommentText"/>
    <w:uiPriority w:val="99"/>
    <w:semiHidden/>
    <w:rsid w:val="00AE5C3C"/>
  </w:style>
  <w:style w:type="paragraph" w:styleId="CommentSubject">
    <w:name w:val="annotation subject"/>
    <w:basedOn w:val="CommentText"/>
    <w:next w:val="CommentText"/>
    <w:link w:val="CommentSubjectChar"/>
    <w:uiPriority w:val="99"/>
    <w:semiHidden/>
    <w:unhideWhenUsed/>
    <w:rsid w:val="00AE5C3C"/>
    <w:rPr>
      <w:b/>
      <w:bCs/>
    </w:rPr>
  </w:style>
  <w:style w:type="character" w:customStyle="1" w:styleId="CommentSubjectChar">
    <w:name w:val="Comment Subject Char"/>
    <w:basedOn w:val="CommentTextChar"/>
    <w:link w:val="CommentSubject"/>
    <w:uiPriority w:val="99"/>
    <w:semiHidden/>
    <w:rsid w:val="00AE5C3C"/>
    <w:rPr>
      <w:b/>
      <w:bCs/>
    </w:rPr>
  </w:style>
  <w:style w:type="paragraph" w:customStyle="1" w:styleId="3BSkillsBody10pt">
    <w:name w:val="3B Skills Body 10pt"/>
    <w:link w:val="3BSkillsBody10ptChar"/>
    <w:qFormat/>
    <w:rsid w:val="006C3B2C"/>
    <w:pPr>
      <w:spacing w:after="240" w:line="260" w:lineRule="exact"/>
    </w:pPr>
    <w:rPr>
      <w:rFonts w:eastAsia="MS Mincho" w:cs="Times New Roman"/>
      <w:kern w:val="24"/>
      <w:szCs w:val="19"/>
      <w:lang w:val="en-NZ"/>
    </w:rPr>
  </w:style>
  <w:style w:type="paragraph" w:customStyle="1" w:styleId="3ASkillsBody10ptBold">
    <w:name w:val="3A Skills Body 10pt Bold"/>
    <w:qFormat/>
    <w:rsid w:val="006C3B2C"/>
    <w:pPr>
      <w:spacing w:after="240" w:line="260" w:lineRule="exact"/>
    </w:pPr>
    <w:rPr>
      <w:rFonts w:eastAsia="MS Mincho" w:cs="Times New Roman"/>
      <w:b/>
      <w:kern w:val="24"/>
      <w:szCs w:val="19"/>
      <w:lang w:val="en-NZ"/>
    </w:rPr>
  </w:style>
  <w:style w:type="character" w:customStyle="1" w:styleId="3BSkillsBody10ptChar">
    <w:name w:val="3B Skills Body 10pt Char"/>
    <w:link w:val="3BSkillsBody10pt"/>
    <w:rsid w:val="006C3B2C"/>
    <w:rPr>
      <w:rFonts w:eastAsia="MS Mincho" w:cs="Times New Roman"/>
      <w:kern w:val="24"/>
      <w:szCs w:val="19"/>
      <w:lang w:val="en-NZ"/>
    </w:rPr>
  </w:style>
  <w:style w:type="paragraph" w:styleId="NormalWeb">
    <w:name w:val="Normal (Web)"/>
    <w:basedOn w:val="Normal"/>
    <w:uiPriority w:val="99"/>
    <w:unhideWhenUsed/>
    <w:rsid w:val="006154F3"/>
    <w:pPr>
      <w:spacing w:before="100" w:beforeAutospacing="1" w:after="100" w:afterAutospacing="1"/>
    </w:pPr>
    <w:rPr>
      <w:rFonts w:ascii="Times New Roman" w:eastAsia="Times New Roman" w:hAnsi="Times New Roman" w:cs="Times New Roman"/>
      <w:sz w:val="24"/>
      <w:szCs w:val="24"/>
      <w:lang w:val="en-NZ" w:eastAsia="en-NZ"/>
    </w:rPr>
  </w:style>
  <w:style w:type="character" w:customStyle="1" w:styleId="bold">
    <w:name w:val="bold"/>
    <w:basedOn w:val="DefaultParagraphFont"/>
    <w:uiPriority w:val="1"/>
    <w:qFormat/>
    <w:rsid w:val="00191874"/>
    <w:rPr>
      <w:b/>
    </w:rPr>
  </w:style>
  <w:style w:type="paragraph" w:styleId="FootnoteText">
    <w:name w:val="footnote text"/>
    <w:basedOn w:val="Normal"/>
    <w:link w:val="FootnoteTextChar"/>
    <w:uiPriority w:val="99"/>
    <w:semiHidden/>
    <w:unhideWhenUsed/>
    <w:rsid w:val="00191874"/>
    <w:pPr>
      <w:spacing w:before="120" w:after="80" w:line="320" w:lineRule="atLeast"/>
    </w:pPr>
    <w:rPr>
      <w:rFonts w:eastAsiaTheme="minorHAnsi" w:cstheme="minorBidi"/>
      <w:sz w:val="18"/>
      <w:lang w:val="en-NZ"/>
    </w:rPr>
  </w:style>
  <w:style w:type="character" w:customStyle="1" w:styleId="FootnoteTextChar">
    <w:name w:val="Footnote Text Char"/>
    <w:basedOn w:val="DefaultParagraphFont"/>
    <w:link w:val="FootnoteText"/>
    <w:uiPriority w:val="99"/>
    <w:semiHidden/>
    <w:rsid w:val="00191874"/>
    <w:rPr>
      <w:rFonts w:eastAsiaTheme="minorHAnsi" w:cstheme="minorBidi"/>
      <w:sz w:val="18"/>
      <w:lang w:val="en-NZ"/>
    </w:rPr>
  </w:style>
  <w:style w:type="character" w:styleId="FootnoteReference">
    <w:name w:val="footnote reference"/>
    <w:basedOn w:val="DefaultParagraphFont"/>
    <w:uiPriority w:val="99"/>
    <w:semiHidden/>
    <w:unhideWhenUsed/>
    <w:rsid w:val="00191874"/>
    <w:rPr>
      <w:vertAlign w:val="superscript"/>
    </w:rPr>
  </w:style>
  <w:style w:type="paragraph" w:customStyle="1" w:styleId="bulletpoint">
    <w:name w:val="bullet point"/>
    <w:basedOn w:val="Normal"/>
    <w:qFormat/>
    <w:rsid w:val="00191874"/>
    <w:pPr>
      <w:keepNext/>
      <w:numPr>
        <w:numId w:val="4"/>
      </w:numPr>
      <w:spacing w:before="120" w:after="80" w:line="320" w:lineRule="atLeast"/>
    </w:pPr>
    <w:rPr>
      <w:rFonts w:eastAsiaTheme="minorHAnsi" w:cstheme="minorBidi"/>
      <w:sz w:val="22"/>
      <w:szCs w:val="22"/>
      <w:lang w:val="en-NZ"/>
    </w:rPr>
  </w:style>
  <w:style w:type="table" w:customStyle="1" w:styleId="TableGrid2">
    <w:name w:val="Table Grid2"/>
    <w:basedOn w:val="TableNormal"/>
    <w:uiPriority w:val="39"/>
    <w:rsid w:val="00191874"/>
    <w:rPr>
      <w:rFonts w:asciiTheme="minorHAnsi" w:eastAsiaTheme="minorHAnsi" w:hAnsiTheme="minorHAnsi" w:cstheme="minorBidi"/>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BodyText1"/>
    <w:link w:val="AppendixChar"/>
    <w:qFormat/>
    <w:rsid w:val="00191874"/>
    <w:pPr>
      <w:spacing w:after="0"/>
    </w:pPr>
    <w:rPr>
      <w:rFonts w:ascii="Calibri" w:hAnsi="Calibri"/>
      <w:i/>
      <w:sz w:val="20"/>
      <w:szCs w:val="20"/>
    </w:rPr>
  </w:style>
  <w:style w:type="character" w:customStyle="1" w:styleId="AppendixChar">
    <w:name w:val="Appendix Char"/>
    <w:basedOn w:val="DefaultParagraphFont"/>
    <w:link w:val="Appendix"/>
    <w:rsid w:val="00191874"/>
    <w:rPr>
      <w:rFonts w:ascii="Calibri" w:eastAsia="Batang" w:hAnsi="Calibri" w:cs="Times New Roman"/>
      <w:i/>
      <w:lang w:val="en-NZ"/>
    </w:rPr>
  </w:style>
  <w:style w:type="paragraph" w:styleId="Revision">
    <w:name w:val="Revision"/>
    <w:hidden/>
    <w:uiPriority w:val="99"/>
    <w:semiHidden/>
    <w:rsid w:val="00E37AEE"/>
  </w:style>
  <w:style w:type="character" w:styleId="FollowedHyperlink">
    <w:name w:val="FollowedHyperlink"/>
    <w:basedOn w:val="DefaultParagraphFont"/>
    <w:uiPriority w:val="99"/>
    <w:semiHidden/>
    <w:unhideWhenUsed/>
    <w:rsid w:val="00E37AEE"/>
    <w:rPr>
      <w:color w:val="800080" w:themeColor="followedHyperlink"/>
      <w:u w:val="single"/>
    </w:rPr>
  </w:style>
  <w:style w:type="paragraph" w:styleId="BodyText20">
    <w:name w:val="Body Text 2"/>
    <w:basedOn w:val="Normal"/>
    <w:link w:val="BodyText2Char"/>
    <w:uiPriority w:val="99"/>
    <w:semiHidden/>
    <w:unhideWhenUsed/>
    <w:rsid w:val="00571DCF"/>
    <w:pPr>
      <w:spacing w:after="120" w:line="480" w:lineRule="auto"/>
    </w:pPr>
  </w:style>
  <w:style w:type="character" w:customStyle="1" w:styleId="BodyText2Char">
    <w:name w:val="Body Text 2 Char"/>
    <w:basedOn w:val="DefaultParagraphFont"/>
    <w:link w:val="BodyText20"/>
    <w:uiPriority w:val="99"/>
    <w:semiHidden/>
    <w:rsid w:val="00571DCF"/>
  </w:style>
  <w:style w:type="paragraph" w:customStyle="1" w:styleId="StyleLeft0cmHanging2cm">
    <w:name w:val="Style Left:  0 cm Hanging:  2 cm"/>
    <w:basedOn w:val="Normal"/>
    <w:rsid w:val="008A7607"/>
    <w:pPr>
      <w:tabs>
        <w:tab w:val="left" w:pos="1134"/>
        <w:tab w:val="left" w:pos="2552"/>
      </w:tabs>
      <w:ind w:left="1123" w:hanging="1123"/>
    </w:pPr>
    <w:rPr>
      <w:rFonts w:eastAsia="Times New Roman" w:cs="Times New Roman"/>
      <w:sz w:val="2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76688">
      <w:bodyDiv w:val="1"/>
      <w:marLeft w:val="0"/>
      <w:marRight w:val="0"/>
      <w:marTop w:val="0"/>
      <w:marBottom w:val="0"/>
      <w:divBdr>
        <w:top w:val="none" w:sz="0" w:space="0" w:color="auto"/>
        <w:left w:val="none" w:sz="0" w:space="0" w:color="auto"/>
        <w:bottom w:val="none" w:sz="0" w:space="0" w:color="auto"/>
        <w:right w:val="none" w:sz="0" w:space="0" w:color="auto"/>
      </w:divBdr>
    </w:div>
    <w:div w:id="151877883">
      <w:bodyDiv w:val="1"/>
      <w:marLeft w:val="0"/>
      <w:marRight w:val="0"/>
      <w:marTop w:val="0"/>
      <w:marBottom w:val="0"/>
      <w:divBdr>
        <w:top w:val="none" w:sz="0" w:space="0" w:color="auto"/>
        <w:left w:val="none" w:sz="0" w:space="0" w:color="auto"/>
        <w:bottom w:val="none" w:sz="0" w:space="0" w:color="auto"/>
        <w:right w:val="none" w:sz="0" w:space="0" w:color="auto"/>
      </w:divBdr>
    </w:div>
    <w:div w:id="165747846">
      <w:bodyDiv w:val="1"/>
      <w:marLeft w:val="0"/>
      <w:marRight w:val="0"/>
      <w:marTop w:val="0"/>
      <w:marBottom w:val="0"/>
      <w:divBdr>
        <w:top w:val="none" w:sz="0" w:space="0" w:color="auto"/>
        <w:left w:val="none" w:sz="0" w:space="0" w:color="auto"/>
        <w:bottom w:val="none" w:sz="0" w:space="0" w:color="auto"/>
        <w:right w:val="none" w:sz="0" w:space="0" w:color="auto"/>
      </w:divBdr>
    </w:div>
    <w:div w:id="308020820">
      <w:bodyDiv w:val="1"/>
      <w:marLeft w:val="0"/>
      <w:marRight w:val="0"/>
      <w:marTop w:val="0"/>
      <w:marBottom w:val="0"/>
      <w:divBdr>
        <w:top w:val="none" w:sz="0" w:space="0" w:color="auto"/>
        <w:left w:val="none" w:sz="0" w:space="0" w:color="auto"/>
        <w:bottom w:val="none" w:sz="0" w:space="0" w:color="auto"/>
        <w:right w:val="none" w:sz="0" w:space="0" w:color="auto"/>
      </w:divBdr>
    </w:div>
    <w:div w:id="418063377">
      <w:bodyDiv w:val="1"/>
      <w:marLeft w:val="0"/>
      <w:marRight w:val="0"/>
      <w:marTop w:val="0"/>
      <w:marBottom w:val="0"/>
      <w:divBdr>
        <w:top w:val="none" w:sz="0" w:space="0" w:color="auto"/>
        <w:left w:val="none" w:sz="0" w:space="0" w:color="auto"/>
        <w:bottom w:val="none" w:sz="0" w:space="0" w:color="auto"/>
        <w:right w:val="none" w:sz="0" w:space="0" w:color="auto"/>
      </w:divBdr>
    </w:div>
    <w:div w:id="638924145">
      <w:bodyDiv w:val="1"/>
      <w:marLeft w:val="0"/>
      <w:marRight w:val="0"/>
      <w:marTop w:val="0"/>
      <w:marBottom w:val="0"/>
      <w:divBdr>
        <w:top w:val="none" w:sz="0" w:space="0" w:color="auto"/>
        <w:left w:val="none" w:sz="0" w:space="0" w:color="auto"/>
        <w:bottom w:val="none" w:sz="0" w:space="0" w:color="auto"/>
        <w:right w:val="none" w:sz="0" w:space="0" w:color="auto"/>
      </w:divBdr>
    </w:div>
    <w:div w:id="1031109942">
      <w:bodyDiv w:val="1"/>
      <w:marLeft w:val="0"/>
      <w:marRight w:val="0"/>
      <w:marTop w:val="0"/>
      <w:marBottom w:val="0"/>
      <w:divBdr>
        <w:top w:val="none" w:sz="0" w:space="0" w:color="auto"/>
        <w:left w:val="none" w:sz="0" w:space="0" w:color="auto"/>
        <w:bottom w:val="none" w:sz="0" w:space="0" w:color="auto"/>
        <w:right w:val="none" w:sz="0" w:space="0" w:color="auto"/>
      </w:divBdr>
    </w:div>
    <w:div w:id="1133402559">
      <w:bodyDiv w:val="1"/>
      <w:marLeft w:val="0"/>
      <w:marRight w:val="0"/>
      <w:marTop w:val="0"/>
      <w:marBottom w:val="0"/>
      <w:divBdr>
        <w:top w:val="none" w:sz="0" w:space="0" w:color="auto"/>
        <w:left w:val="none" w:sz="0" w:space="0" w:color="auto"/>
        <w:bottom w:val="none" w:sz="0" w:space="0" w:color="auto"/>
        <w:right w:val="none" w:sz="0" w:space="0" w:color="auto"/>
      </w:divBdr>
    </w:div>
    <w:div w:id="1170412942">
      <w:bodyDiv w:val="1"/>
      <w:marLeft w:val="0"/>
      <w:marRight w:val="0"/>
      <w:marTop w:val="0"/>
      <w:marBottom w:val="0"/>
      <w:divBdr>
        <w:top w:val="none" w:sz="0" w:space="0" w:color="auto"/>
        <w:left w:val="none" w:sz="0" w:space="0" w:color="auto"/>
        <w:bottom w:val="none" w:sz="0" w:space="0" w:color="auto"/>
        <w:right w:val="none" w:sz="0" w:space="0" w:color="auto"/>
      </w:divBdr>
    </w:div>
    <w:div w:id="1193106630">
      <w:bodyDiv w:val="1"/>
      <w:marLeft w:val="0"/>
      <w:marRight w:val="0"/>
      <w:marTop w:val="0"/>
      <w:marBottom w:val="0"/>
      <w:divBdr>
        <w:top w:val="none" w:sz="0" w:space="0" w:color="auto"/>
        <w:left w:val="none" w:sz="0" w:space="0" w:color="auto"/>
        <w:bottom w:val="none" w:sz="0" w:space="0" w:color="auto"/>
        <w:right w:val="none" w:sz="0" w:space="0" w:color="auto"/>
      </w:divBdr>
    </w:div>
    <w:div w:id="1271820830">
      <w:bodyDiv w:val="1"/>
      <w:marLeft w:val="0"/>
      <w:marRight w:val="0"/>
      <w:marTop w:val="0"/>
      <w:marBottom w:val="0"/>
      <w:divBdr>
        <w:top w:val="none" w:sz="0" w:space="0" w:color="auto"/>
        <w:left w:val="none" w:sz="0" w:space="0" w:color="auto"/>
        <w:bottom w:val="none" w:sz="0" w:space="0" w:color="auto"/>
        <w:right w:val="none" w:sz="0" w:space="0" w:color="auto"/>
      </w:divBdr>
      <w:divsChild>
        <w:div w:id="179121687">
          <w:marLeft w:val="0"/>
          <w:marRight w:val="0"/>
          <w:marTop w:val="0"/>
          <w:marBottom w:val="0"/>
          <w:divBdr>
            <w:top w:val="none" w:sz="0" w:space="0" w:color="auto"/>
            <w:left w:val="none" w:sz="0" w:space="0" w:color="auto"/>
            <w:bottom w:val="none" w:sz="0" w:space="0" w:color="auto"/>
            <w:right w:val="none" w:sz="0" w:space="0" w:color="auto"/>
          </w:divBdr>
          <w:divsChild>
            <w:div w:id="804808575">
              <w:marLeft w:val="0"/>
              <w:marRight w:val="0"/>
              <w:marTop w:val="0"/>
              <w:marBottom w:val="0"/>
              <w:divBdr>
                <w:top w:val="none" w:sz="0" w:space="0" w:color="auto"/>
                <w:left w:val="none" w:sz="0" w:space="0" w:color="auto"/>
                <w:bottom w:val="none" w:sz="0" w:space="0" w:color="auto"/>
                <w:right w:val="none" w:sz="0" w:space="0" w:color="auto"/>
              </w:divBdr>
              <w:divsChild>
                <w:div w:id="109280346">
                  <w:marLeft w:val="0"/>
                  <w:marRight w:val="0"/>
                  <w:marTop w:val="0"/>
                  <w:marBottom w:val="0"/>
                  <w:divBdr>
                    <w:top w:val="none" w:sz="0" w:space="0" w:color="auto"/>
                    <w:left w:val="none" w:sz="0" w:space="0" w:color="auto"/>
                    <w:bottom w:val="none" w:sz="0" w:space="0" w:color="auto"/>
                    <w:right w:val="none" w:sz="0" w:space="0" w:color="auto"/>
                  </w:divBdr>
                  <w:divsChild>
                    <w:div w:id="91828127">
                      <w:marLeft w:val="0"/>
                      <w:marRight w:val="0"/>
                      <w:marTop w:val="0"/>
                      <w:marBottom w:val="0"/>
                      <w:divBdr>
                        <w:top w:val="none" w:sz="0" w:space="0" w:color="auto"/>
                        <w:left w:val="none" w:sz="0" w:space="0" w:color="auto"/>
                        <w:bottom w:val="none" w:sz="0" w:space="0" w:color="auto"/>
                        <w:right w:val="none" w:sz="0" w:space="0" w:color="auto"/>
                      </w:divBdr>
                      <w:divsChild>
                        <w:div w:id="1369062321">
                          <w:marLeft w:val="0"/>
                          <w:marRight w:val="0"/>
                          <w:marTop w:val="0"/>
                          <w:marBottom w:val="0"/>
                          <w:divBdr>
                            <w:top w:val="none" w:sz="0" w:space="0" w:color="auto"/>
                            <w:left w:val="none" w:sz="0" w:space="0" w:color="auto"/>
                            <w:bottom w:val="none" w:sz="0" w:space="0" w:color="auto"/>
                            <w:right w:val="none" w:sz="0" w:space="0" w:color="auto"/>
                          </w:divBdr>
                          <w:divsChild>
                            <w:div w:id="1683508605">
                              <w:marLeft w:val="0"/>
                              <w:marRight w:val="0"/>
                              <w:marTop w:val="0"/>
                              <w:marBottom w:val="0"/>
                              <w:divBdr>
                                <w:top w:val="none" w:sz="0" w:space="0" w:color="auto"/>
                                <w:left w:val="none" w:sz="0" w:space="0" w:color="auto"/>
                                <w:bottom w:val="none" w:sz="0" w:space="0" w:color="auto"/>
                                <w:right w:val="none" w:sz="0" w:space="0" w:color="auto"/>
                              </w:divBdr>
                              <w:divsChild>
                                <w:div w:id="815493280">
                                  <w:marLeft w:val="0"/>
                                  <w:marRight w:val="0"/>
                                  <w:marTop w:val="0"/>
                                  <w:marBottom w:val="0"/>
                                  <w:divBdr>
                                    <w:top w:val="none" w:sz="0" w:space="0" w:color="auto"/>
                                    <w:left w:val="none" w:sz="0" w:space="0" w:color="auto"/>
                                    <w:bottom w:val="none" w:sz="0" w:space="0" w:color="auto"/>
                                    <w:right w:val="none" w:sz="0" w:space="0" w:color="auto"/>
                                  </w:divBdr>
                                  <w:divsChild>
                                    <w:div w:id="1923293704">
                                      <w:marLeft w:val="0"/>
                                      <w:marRight w:val="0"/>
                                      <w:marTop w:val="0"/>
                                      <w:marBottom w:val="0"/>
                                      <w:divBdr>
                                        <w:top w:val="none" w:sz="0" w:space="0" w:color="auto"/>
                                        <w:left w:val="none" w:sz="0" w:space="0" w:color="auto"/>
                                        <w:bottom w:val="none" w:sz="0" w:space="0" w:color="auto"/>
                                        <w:right w:val="none" w:sz="0" w:space="0" w:color="auto"/>
                                      </w:divBdr>
                                      <w:divsChild>
                                        <w:div w:id="734473656">
                                          <w:marLeft w:val="0"/>
                                          <w:marRight w:val="0"/>
                                          <w:marTop w:val="0"/>
                                          <w:marBottom w:val="0"/>
                                          <w:divBdr>
                                            <w:top w:val="none" w:sz="0" w:space="0" w:color="auto"/>
                                            <w:left w:val="none" w:sz="0" w:space="0" w:color="auto"/>
                                            <w:bottom w:val="none" w:sz="0" w:space="0" w:color="auto"/>
                                            <w:right w:val="none" w:sz="0" w:space="0" w:color="auto"/>
                                          </w:divBdr>
                                          <w:divsChild>
                                            <w:div w:id="1431121013">
                                              <w:marLeft w:val="3060"/>
                                              <w:marRight w:val="0"/>
                                              <w:marTop w:val="0"/>
                                              <w:marBottom w:val="0"/>
                                              <w:divBdr>
                                                <w:top w:val="single" w:sz="12" w:space="0" w:color="D2D5D7"/>
                                                <w:left w:val="single" w:sz="6" w:space="0" w:color="D2D5D7"/>
                                                <w:bottom w:val="none" w:sz="0" w:space="0" w:color="auto"/>
                                                <w:right w:val="single" w:sz="6" w:space="0" w:color="D2D5D7"/>
                                              </w:divBdr>
                                              <w:divsChild>
                                                <w:div w:id="1024211080">
                                                  <w:marLeft w:val="0"/>
                                                  <w:marRight w:val="0"/>
                                                  <w:marTop w:val="0"/>
                                                  <w:marBottom w:val="0"/>
                                                  <w:divBdr>
                                                    <w:top w:val="none" w:sz="0" w:space="0" w:color="auto"/>
                                                    <w:left w:val="none" w:sz="0" w:space="0" w:color="auto"/>
                                                    <w:bottom w:val="none" w:sz="0" w:space="0" w:color="auto"/>
                                                    <w:right w:val="none" w:sz="0" w:space="0" w:color="auto"/>
                                                  </w:divBdr>
                                                  <w:divsChild>
                                                    <w:div w:id="872234377">
                                                      <w:marLeft w:val="0"/>
                                                      <w:marRight w:val="0"/>
                                                      <w:marTop w:val="0"/>
                                                      <w:marBottom w:val="0"/>
                                                      <w:divBdr>
                                                        <w:top w:val="none" w:sz="0" w:space="0" w:color="auto"/>
                                                        <w:left w:val="none" w:sz="0" w:space="0" w:color="auto"/>
                                                        <w:bottom w:val="none" w:sz="0" w:space="0" w:color="auto"/>
                                                        <w:right w:val="none" w:sz="0" w:space="0" w:color="auto"/>
                                                      </w:divBdr>
                                                      <w:divsChild>
                                                        <w:div w:id="1887254937">
                                                          <w:marLeft w:val="0"/>
                                                          <w:marRight w:val="0"/>
                                                          <w:marTop w:val="0"/>
                                                          <w:marBottom w:val="0"/>
                                                          <w:divBdr>
                                                            <w:top w:val="none" w:sz="0" w:space="0" w:color="auto"/>
                                                            <w:left w:val="none" w:sz="0" w:space="0" w:color="auto"/>
                                                            <w:bottom w:val="none" w:sz="0" w:space="0" w:color="auto"/>
                                                            <w:right w:val="none" w:sz="0" w:space="0" w:color="auto"/>
                                                          </w:divBdr>
                                                          <w:divsChild>
                                                            <w:div w:id="891310632">
                                                              <w:marLeft w:val="-330"/>
                                                              <w:marRight w:val="0"/>
                                                              <w:marTop w:val="0"/>
                                                              <w:marBottom w:val="0"/>
                                                              <w:divBdr>
                                                                <w:top w:val="none" w:sz="0" w:space="0" w:color="auto"/>
                                                                <w:left w:val="none" w:sz="0" w:space="0" w:color="auto"/>
                                                                <w:bottom w:val="none" w:sz="0" w:space="0" w:color="auto"/>
                                                                <w:right w:val="none" w:sz="0" w:space="0" w:color="auto"/>
                                                              </w:divBdr>
                                                              <w:divsChild>
                                                                <w:div w:id="1751153113">
                                                                  <w:marLeft w:val="-75"/>
                                                                  <w:marRight w:val="0"/>
                                                                  <w:marTop w:val="30"/>
                                                                  <w:marBottom w:val="30"/>
                                                                  <w:divBdr>
                                                                    <w:top w:val="none" w:sz="0" w:space="0" w:color="auto"/>
                                                                    <w:left w:val="none" w:sz="0" w:space="0" w:color="auto"/>
                                                                    <w:bottom w:val="none" w:sz="0" w:space="0" w:color="auto"/>
                                                                    <w:right w:val="none" w:sz="0" w:space="0" w:color="auto"/>
                                                                  </w:divBdr>
                                                                  <w:divsChild>
                                                                    <w:div w:id="1506362971">
                                                                      <w:marLeft w:val="0"/>
                                                                      <w:marRight w:val="0"/>
                                                                      <w:marTop w:val="0"/>
                                                                      <w:marBottom w:val="0"/>
                                                                      <w:divBdr>
                                                                        <w:top w:val="none" w:sz="0" w:space="0" w:color="auto"/>
                                                                        <w:left w:val="none" w:sz="0" w:space="0" w:color="auto"/>
                                                                        <w:bottom w:val="none" w:sz="0" w:space="0" w:color="auto"/>
                                                                        <w:right w:val="none" w:sz="0" w:space="0" w:color="auto"/>
                                                                      </w:divBdr>
                                                                      <w:divsChild>
                                                                        <w:div w:id="1611428290">
                                                                          <w:marLeft w:val="0"/>
                                                                          <w:marRight w:val="0"/>
                                                                          <w:marTop w:val="0"/>
                                                                          <w:marBottom w:val="0"/>
                                                                          <w:divBdr>
                                                                            <w:top w:val="none" w:sz="0" w:space="0" w:color="auto"/>
                                                                            <w:left w:val="none" w:sz="0" w:space="0" w:color="auto"/>
                                                                            <w:bottom w:val="none" w:sz="0" w:space="0" w:color="auto"/>
                                                                            <w:right w:val="none" w:sz="0" w:space="0" w:color="auto"/>
                                                                          </w:divBdr>
                                                                          <w:divsChild>
                                                                            <w:div w:id="808598304">
                                                                              <w:marLeft w:val="0"/>
                                                                              <w:marRight w:val="0"/>
                                                                              <w:marTop w:val="0"/>
                                                                              <w:marBottom w:val="0"/>
                                                                              <w:divBdr>
                                                                                <w:top w:val="none" w:sz="0" w:space="0" w:color="auto"/>
                                                                                <w:left w:val="none" w:sz="0" w:space="0" w:color="auto"/>
                                                                                <w:bottom w:val="none" w:sz="0" w:space="0" w:color="auto"/>
                                                                                <w:right w:val="none" w:sz="0" w:space="0" w:color="auto"/>
                                                                              </w:divBdr>
                                                                              <w:divsChild>
                                                                                <w:div w:id="711998399">
                                                                                  <w:marLeft w:val="0"/>
                                                                                  <w:marRight w:val="0"/>
                                                                                  <w:marTop w:val="0"/>
                                                                                  <w:marBottom w:val="0"/>
                                                                                  <w:divBdr>
                                                                                    <w:top w:val="none" w:sz="0" w:space="0" w:color="auto"/>
                                                                                    <w:left w:val="none" w:sz="0" w:space="0" w:color="auto"/>
                                                                                    <w:bottom w:val="none" w:sz="0" w:space="0" w:color="auto"/>
                                                                                    <w:right w:val="none" w:sz="0" w:space="0" w:color="auto"/>
                                                                                  </w:divBdr>
                                                                                  <w:divsChild>
                                                                                    <w:div w:id="1291977170">
                                                                                      <w:marLeft w:val="0"/>
                                                                                      <w:marRight w:val="0"/>
                                                                                      <w:marTop w:val="0"/>
                                                                                      <w:marBottom w:val="0"/>
                                                                                      <w:divBdr>
                                                                                        <w:top w:val="none" w:sz="0" w:space="0" w:color="auto"/>
                                                                                        <w:left w:val="none" w:sz="0" w:space="0" w:color="auto"/>
                                                                                        <w:bottom w:val="none" w:sz="0" w:space="0" w:color="auto"/>
                                                                                        <w:right w:val="none" w:sz="0" w:space="0" w:color="auto"/>
                                                                                      </w:divBdr>
                                                                                      <w:divsChild>
                                                                                        <w:div w:id="137960491">
                                                                                          <w:marLeft w:val="0"/>
                                                                                          <w:marRight w:val="0"/>
                                                                                          <w:marTop w:val="0"/>
                                                                                          <w:marBottom w:val="0"/>
                                                                                          <w:divBdr>
                                                                                            <w:top w:val="none" w:sz="0" w:space="0" w:color="auto"/>
                                                                                            <w:left w:val="none" w:sz="0" w:space="0" w:color="auto"/>
                                                                                            <w:bottom w:val="none" w:sz="0" w:space="0" w:color="auto"/>
                                                                                            <w:right w:val="none" w:sz="0" w:space="0" w:color="auto"/>
                                                                                          </w:divBdr>
                                                                                        </w:div>
                                                                                        <w:div w:id="487328177">
                                                                                          <w:marLeft w:val="0"/>
                                                                                          <w:marRight w:val="0"/>
                                                                                          <w:marTop w:val="0"/>
                                                                                          <w:marBottom w:val="0"/>
                                                                                          <w:divBdr>
                                                                                            <w:top w:val="none" w:sz="0" w:space="0" w:color="auto"/>
                                                                                            <w:left w:val="none" w:sz="0" w:space="0" w:color="auto"/>
                                                                                            <w:bottom w:val="none" w:sz="0" w:space="0" w:color="auto"/>
                                                                                            <w:right w:val="none" w:sz="0" w:space="0" w:color="auto"/>
                                                                                          </w:divBdr>
                                                                                        </w:div>
                                                                                      </w:divsChild>
                                                                                    </w:div>
                                                                                    <w:div w:id="1729496383">
                                                                                      <w:marLeft w:val="0"/>
                                                                                      <w:marRight w:val="0"/>
                                                                                      <w:marTop w:val="0"/>
                                                                                      <w:marBottom w:val="0"/>
                                                                                      <w:divBdr>
                                                                                        <w:top w:val="none" w:sz="0" w:space="0" w:color="auto"/>
                                                                                        <w:left w:val="none" w:sz="0" w:space="0" w:color="auto"/>
                                                                                        <w:bottom w:val="none" w:sz="0" w:space="0" w:color="auto"/>
                                                                                        <w:right w:val="none" w:sz="0" w:space="0" w:color="auto"/>
                                                                                      </w:divBdr>
                                                                                    </w:div>
                                                                                    <w:div w:id="1119759404">
                                                                                      <w:marLeft w:val="0"/>
                                                                                      <w:marRight w:val="0"/>
                                                                                      <w:marTop w:val="0"/>
                                                                                      <w:marBottom w:val="0"/>
                                                                                      <w:divBdr>
                                                                                        <w:top w:val="none" w:sz="0" w:space="0" w:color="auto"/>
                                                                                        <w:left w:val="none" w:sz="0" w:space="0" w:color="auto"/>
                                                                                        <w:bottom w:val="none" w:sz="0" w:space="0" w:color="auto"/>
                                                                                        <w:right w:val="none" w:sz="0" w:space="0" w:color="auto"/>
                                                                                      </w:divBdr>
                                                                                    </w:div>
                                                                                    <w:div w:id="971472748">
                                                                                      <w:marLeft w:val="0"/>
                                                                                      <w:marRight w:val="0"/>
                                                                                      <w:marTop w:val="0"/>
                                                                                      <w:marBottom w:val="0"/>
                                                                                      <w:divBdr>
                                                                                        <w:top w:val="none" w:sz="0" w:space="0" w:color="auto"/>
                                                                                        <w:left w:val="none" w:sz="0" w:space="0" w:color="auto"/>
                                                                                        <w:bottom w:val="none" w:sz="0" w:space="0" w:color="auto"/>
                                                                                        <w:right w:val="none" w:sz="0" w:space="0" w:color="auto"/>
                                                                                      </w:divBdr>
                                                                                    </w:div>
                                                                                    <w:div w:id="225653334">
                                                                                      <w:marLeft w:val="-330"/>
                                                                                      <w:marRight w:val="0"/>
                                                                                      <w:marTop w:val="0"/>
                                                                                      <w:marBottom w:val="0"/>
                                                                                      <w:divBdr>
                                                                                        <w:top w:val="none" w:sz="0" w:space="0" w:color="auto"/>
                                                                                        <w:left w:val="none" w:sz="0" w:space="0" w:color="auto"/>
                                                                                        <w:bottom w:val="none" w:sz="0" w:space="0" w:color="auto"/>
                                                                                        <w:right w:val="none" w:sz="0" w:space="0" w:color="auto"/>
                                                                                      </w:divBdr>
                                                                                      <w:divsChild>
                                                                                        <w:div w:id="142089101">
                                                                                          <w:marLeft w:val="0"/>
                                                                                          <w:marRight w:val="0"/>
                                                                                          <w:marTop w:val="30"/>
                                                                                          <w:marBottom w:val="30"/>
                                                                                          <w:divBdr>
                                                                                            <w:top w:val="none" w:sz="0" w:space="0" w:color="auto"/>
                                                                                            <w:left w:val="none" w:sz="0" w:space="0" w:color="auto"/>
                                                                                            <w:bottom w:val="none" w:sz="0" w:space="0" w:color="auto"/>
                                                                                            <w:right w:val="none" w:sz="0" w:space="0" w:color="auto"/>
                                                                                          </w:divBdr>
                                                                                          <w:divsChild>
                                                                                            <w:div w:id="503521365">
                                                                                              <w:marLeft w:val="0"/>
                                                                                              <w:marRight w:val="0"/>
                                                                                              <w:marTop w:val="0"/>
                                                                                              <w:marBottom w:val="0"/>
                                                                                              <w:divBdr>
                                                                                                <w:top w:val="none" w:sz="0" w:space="0" w:color="auto"/>
                                                                                                <w:left w:val="none" w:sz="0" w:space="0" w:color="auto"/>
                                                                                                <w:bottom w:val="none" w:sz="0" w:space="0" w:color="auto"/>
                                                                                                <w:right w:val="none" w:sz="0" w:space="0" w:color="auto"/>
                                                                                              </w:divBdr>
                                                                                              <w:divsChild>
                                                                                                <w:div w:id="2064282808">
                                                                                                  <w:marLeft w:val="0"/>
                                                                                                  <w:marRight w:val="0"/>
                                                                                                  <w:marTop w:val="0"/>
                                                                                                  <w:marBottom w:val="0"/>
                                                                                                  <w:divBdr>
                                                                                                    <w:top w:val="none" w:sz="0" w:space="0" w:color="auto"/>
                                                                                                    <w:left w:val="none" w:sz="0" w:space="0" w:color="auto"/>
                                                                                                    <w:bottom w:val="none" w:sz="0" w:space="0" w:color="auto"/>
                                                                                                    <w:right w:val="none" w:sz="0" w:space="0" w:color="auto"/>
                                                                                                  </w:divBdr>
                                                                                                </w:div>
                                                                                                <w:div w:id="1661883248">
                                                                                                  <w:marLeft w:val="0"/>
                                                                                                  <w:marRight w:val="0"/>
                                                                                                  <w:marTop w:val="0"/>
                                                                                                  <w:marBottom w:val="0"/>
                                                                                                  <w:divBdr>
                                                                                                    <w:top w:val="none" w:sz="0" w:space="0" w:color="auto"/>
                                                                                                    <w:left w:val="none" w:sz="0" w:space="0" w:color="auto"/>
                                                                                                    <w:bottom w:val="none" w:sz="0" w:space="0" w:color="auto"/>
                                                                                                    <w:right w:val="none" w:sz="0" w:space="0" w:color="auto"/>
                                                                                                  </w:divBdr>
                                                                                                </w:div>
                                                                                              </w:divsChild>
                                                                                            </w:div>
                                                                                            <w:div w:id="2094235000">
                                                                                              <w:marLeft w:val="0"/>
                                                                                              <w:marRight w:val="0"/>
                                                                                              <w:marTop w:val="0"/>
                                                                                              <w:marBottom w:val="0"/>
                                                                                              <w:divBdr>
                                                                                                <w:top w:val="none" w:sz="0" w:space="0" w:color="auto"/>
                                                                                                <w:left w:val="none" w:sz="0" w:space="0" w:color="auto"/>
                                                                                                <w:bottom w:val="none" w:sz="0" w:space="0" w:color="auto"/>
                                                                                                <w:right w:val="none" w:sz="0" w:space="0" w:color="auto"/>
                                                                                              </w:divBdr>
                                                                                              <w:divsChild>
                                                                                                <w:div w:id="1811747474">
                                                                                                  <w:marLeft w:val="0"/>
                                                                                                  <w:marRight w:val="0"/>
                                                                                                  <w:marTop w:val="0"/>
                                                                                                  <w:marBottom w:val="0"/>
                                                                                                  <w:divBdr>
                                                                                                    <w:top w:val="none" w:sz="0" w:space="0" w:color="auto"/>
                                                                                                    <w:left w:val="none" w:sz="0" w:space="0" w:color="auto"/>
                                                                                                    <w:bottom w:val="none" w:sz="0" w:space="0" w:color="auto"/>
                                                                                                    <w:right w:val="none" w:sz="0" w:space="0" w:color="auto"/>
                                                                                                  </w:divBdr>
                                                                                                </w:div>
                                                                                              </w:divsChild>
                                                                                            </w:div>
                                                                                            <w:div w:id="2139909800">
                                                                                              <w:marLeft w:val="0"/>
                                                                                              <w:marRight w:val="0"/>
                                                                                              <w:marTop w:val="0"/>
                                                                                              <w:marBottom w:val="0"/>
                                                                                              <w:divBdr>
                                                                                                <w:top w:val="none" w:sz="0" w:space="0" w:color="auto"/>
                                                                                                <w:left w:val="none" w:sz="0" w:space="0" w:color="auto"/>
                                                                                                <w:bottom w:val="none" w:sz="0" w:space="0" w:color="auto"/>
                                                                                                <w:right w:val="none" w:sz="0" w:space="0" w:color="auto"/>
                                                                                              </w:divBdr>
                                                                                              <w:divsChild>
                                                                                                <w:div w:id="421873232">
                                                                                                  <w:marLeft w:val="0"/>
                                                                                                  <w:marRight w:val="0"/>
                                                                                                  <w:marTop w:val="0"/>
                                                                                                  <w:marBottom w:val="0"/>
                                                                                                  <w:divBdr>
                                                                                                    <w:top w:val="none" w:sz="0" w:space="0" w:color="auto"/>
                                                                                                    <w:left w:val="none" w:sz="0" w:space="0" w:color="auto"/>
                                                                                                    <w:bottom w:val="none" w:sz="0" w:space="0" w:color="auto"/>
                                                                                                    <w:right w:val="none" w:sz="0" w:space="0" w:color="auto"/>
                                                                                                  </w:divBdr>
                                                                                                </w:div>
                                                                                              </w:divsChild>
                                                                                            </w:div>
                                                                                            <w:div w:id="1743406795">
                                                                                              <w:marLeft w:val="0"/>
                                                                                              <w:marRight w:val="0"/>
                                                                                              <w:marTop w:val="0"/>
                                                                                              <w:marBottom w:val="0"/>
                                                                                              <w:divBdr>
                                                                                                <w:top w:val="none" w:sz="0" w:space="0" w:color="auto"/>
                                                                                                <w:left w:val="none" w:sz="0" w:space="0" w:color="auto"/>
                                                                                                <w:bottom w:val="none" w:sz="0" w:space="0" w:color="auto"/>
                                                                                                <w:right w:val="none" w:sz="0" w:space="0" w:color="auto"/>
                                                                                              </w:divBdr>
                                                                                              <w:divsChild>
                                                                                                <w:div w:id="1503475345">
                                                                                                  <w:marLeft w:val="0"/>
                                                                                                  <w:marRight w:val="0"/>
                                                                                                  <w:marTop w:val="0"/>
                                                                                                  <w:marBottom w:val="0"/>
                                                                                                  <w:divBdr>
                                                                                                    <w:top w:val="none" w:sz="0" w:space="0" w:color="auto"/>
                                                                                                    <w:left w:val="none" w:sz="0" w:space="0" w:color="auto"/>
                                                                                                    <w:bottom w:val="none" w:sz="0" w:space="0" w:color="auto"/>
                                                                                                    <w:right w:val="none" w:sz="0" w:space="0" w:color="auto"/>
                                                                                                  </w:divBdr>
                                                                                                </w:div>
                                                                                              </w:divsChild>
                                                                                            </w:div>
                                                                                            <w:div w:id="625165554">
                                                                                              <w:marLeft w:val="0"/>
                                                                                              <w:marRight w:val="0"/>
                                                                                              <w:marTop w:val="0"/>
                                                                                              <w:marBottom w:val="0"/>
                                                                                              <w:divBdr>
                                                                                                <w:top w:val="none" w:sz="0" w:space="0" w:color="auto"/>
                                                                                                <w:left w:val="none" w:sz="0" w:space="0" w:color="auto"/>
                                                                                                <w:bottom w:val="none" w:sz="0" w:space="0" w:color="auto"/>
                                                                                                <w:right w:val="none" w:sz="0" w:space="0" w:color="auto"/>
                                                                                              </w:divBdr>
                                                                                              <w:divsChild>
                                                                                                <w:div w:id="1798643788">
                                                                                                  <w:marLeft w:val="0"/>
                                                                                                  <w:marRight w:val="0"/>
                                                                                                  <w:marTop w:val="0"/>
                                                                                                  <w:marBottom w:val="0"/>
                                                                                                  <w:divBdr>
                                                                                                    <w:top w:val="none" w:sz="0" w:space="0" w:color="auto"/>
                                                                                                    <w:left w:val="none" w:sz="0" w:space="0" w:color="auto"/>
                                                                                                    <w:bottom w:val="none" w:sz="0" w:space="0" w:color="auto"/>
                                                                                                    <w:right w:val="none" w:sz="0" w:space="0" w:color="auto"/>
                                                                                                  </w:divBdr>
                                                                                                </w:div>
                                                                                              </w:divsChild>
                                                                                            </w:div>
                                                                                            <w:div w:id="1180244251">
                                                                                              <w:marLeft w:val="0"/>
                                                                                              <w:marRight w:val="0"/>
                                                                                              <w:marTop w:val="0"/>
                                                                                              <w:marBottom w:val="0"/>
                                                                                              <w:divBdr>
                                                                                                <w:top w:val="none" w:sz="0" w:space="0" w:color="auto"/>
                                                                                                <w:left w:val="none" w:sz="0" w:space="0" w:color="auto"/>
                                                                                                <w:bottom w:val="none" w:sz="0" w:space="0" w:color="auto"/>
                                                                                                <w:right w:val="none" w:sz="0" w:space="0" w:color="auto"/>
                                                                                              </w:divBdr>
                                                                                              <w:divsChild>
                                                                                                <w:div w:id="212811358">
                                                                                                  <w:marLeft w:val="0"/>
                                                                                                  <w:marRight w:val="0"/>
                                                                                                  <w:marTop w:val="0"/>
                                                                                                  <w:marBottom w:val="0"/>
                                                                                                  <w:divBdr>
                                                                                                    <w:top w:val="none" w:sz="0" w:space="0" w:color="auto"/>
                                                                                                    <w:left w:val="none" w:sz="0" w:space="0" w:color="auto"/>
                                                                                                    <w:bottom w:val="none" w:sz="0" w:space="0" w:color="auto"/>
                                                                                                    <w:right w:val="none" w:sz="0" w:space="0" w:color="auto"/>
                                                                                                  </w:divBdr>
                                                                                                </w:div>
                                                                                              </w:divsChild>
                                                                                            </w:div>
                                                                                            <w:div w:id="1566377489">
                                                                                              <w:marLeft w:val="0"/>
                                                                                              <w:marRight w:val="0"/>
                                                                                              <w:marTop w:val="0"/>
                                                                                              <w:marBottom w:val="0"/>
                                                                                              <w:divBdr>
                                                                                                <w:top w:val="none" w:sz="0" w:space="0" w:color="auto"/>
                                                                                                <w:left w:val="none" w:sz="0" w:space="0" w:color="auto"/>
                                                                                                <w:bottom w:val="none" w:sz="0" w:space="0" w:color="auto"/>
                                                                                                <w:right w:val="none" w:sz="0" w:space="0" w:color="auto"/>
                                                                                              </w:divBdr>
                                                                                              <w:divsChild>
                                                                                                <w:div w:id="589855101">
                                                                                                  <w:marLeft w:val="0"/>
                                                                                                  <w:marRight w:val="0"/>
                                                                                                  <w:marTop w:val="0"/>
                                                                                                  <w:marBottom w:val="0"/>
                                                                                                  <w:divBdr>
                                                                                                    <w:top w:val="none" w:sz="0" w:space="0" w:color="auto"/>
                                                                                                    <w:left w:val="none" w:sz="0" w:space="0" w:color="auto"/>
                                                                                                    <w:bottom w:val="none" w:sz="0" w:space="0" w:color="auto"/>
                                                                                                    <w:right w:val="none" w:sz="0" w:space="0" w:color="auto"/>
                                                                                                  </w:divBdr>
                                                                                                </w:div>
                                                                                              </w:divsChild>
                                                                                            </w:div>
                                                                                            <w:div w:id="542251253">
                                                                                              <w:marLeft w:val="0"/>
                                                                                              <w:marRight w:val="0"/>
                                                                                              <w:marTop w:val="0"/>
                                                                                              <w:marBottom w:val="0"/>
                                                                                              <w:divBdr>
                                                                                                <w:top w:val="none" w:sz="0" w:space="0" w:color="auto"/>
                                                                                                <w:left w:val="none" w:sz="0" w:space="0" w:color="auto"/>
                                                                                                <w:bottom w:val="none" w:sz="0" w:space="0" w:color="auto"/>
                                                                                                <w:right w:val="none" w:sz="0" w:space="0" w:color="auto"/>
                                                                                              </w:divBdr>
                                                                                              <w:divsChild>
                                                                                                <w:div w:id="1022319029">
                                                                                                  <w:marLeft w:val="0"/>
                                                                                                  <w:marRight w:val="0"/>
                                                                                                  <w:marTop w:val="0"/>
                                                                                                  <w:marBottom w:val="0"/>
                                                                                                  <w:divBdr>
                                                                                                    <w:top w:val="none" w:sz="0" w:space="0" w:color="auto"/>
                                                                                                    <w:left w:val="none" w:sz="0" w:space="0" w:color="auto"/>
                                                                                                    <w:bottom w:val="none" w:sz="0" w:space="0" w:color="auto"/>
                                                                                                    <w:right w:val="none" w:sz="0" w:space="0" w:color="auto"/>
                                                                                                  </w:divBdr>
                                                                                                </w:div>
                                                                                              </w:divsChild>
                                                                                            </w:div>
                                                                                            <w:div w:id="1976056870">
                                                                                              <w:marLeft w:val="0"/>
                                                                                              <w:marRight w:val="0"/>
                                                                                              <w:marTop w:val="0"/>
                                                                                              <w:marBottom w:val="0"/>
                                                                                              <w:divBdr>
                                                                                                <w:top w:val="none" w:sz="0" w:space="0" w:color="auto"/>
                                                                                                <w:left w:val="none" w:sz="0" w:space="0" w:color="auto"/>
                                                                                                <w:bottom w:val="none" w:sz="0" w:space="0" w:color="auto"/>
                                                                                                <w:right w:val="none" w:sz="0" w:space="0" w:color="auto"/>
                                                                                              </w:divBdr>
                                                                                              <w:divsChild>
                                                                                                <w:div w:id="1881473718">
                                                                                                  <w:marLeft w:val="0"/>
                                                                                                  <w:marRight w:val="0"/>
                                                                                                  <w:marTop w:val="0"/>
                                                                                                  <w:marBottom w:val="0"/>
                                                                                                  <w:divBdr>
                                                                                                    <w:top w:val="none" w:sz="0" w:space="0" w:color="auto"/>
                                                                                                    <w:left w:val="none" w:sz="0" w:space="0" w:color="auto"/>
                                                                                                    <w:bottom w:val="none" w:sz="0" w:space="0" w:color="auto"/>
                                                                                                    <w:right w:val="none" w:sz="0" w:space="0" w:color="auto"/>
                                                                                                  </w:divBdr>
                                                                                                </w:div>
                                                                                              </w:divsChild>
                                                                                            </w:div>
                                                                                            <w:div w:id="1540243169">
                                                                                              <w:marLeft w:val="0"/>
                                                                                              <w:marRight w:val="0"/>
                                                                                              <w:marTop w:val="0"/>
                                                                                              <w:marBottom w:val="0"/>
                                                                                              <w:divBdr>
                                                                                                <w:top w:val="none" w:sz="0" w:space="0" w:color="auto"/>
                                                                                                <w:left w:val="none" w:sz="0" w:space="0" w:color="auto"/>
                                                                                                <w:bottom w:val="none" w:sz="0" w:space="0" w:color="auto"/>
                                                                                                <w:right w:val="none" w:sz="0" w:space="0" w:color="auto"/>
                                                                                              </w:divBdr>
                                                                                              <w:divsChild>
                                                                                                <w:div w:id="313725976">
                                                                                                  <w:marLeft w:val="0"/>
                                                                                                  <w:marRight w:val="0"/>
                                                                                                  <w:marTop w:val="0"/>
                                                                                                  <w:marBottom w:val="0"/>
                                                                                                  <w:divBdr>
                                                                                                    <w:top w:val="none" w:sz="0" w:space="0" w:color="auto"/>
                                                                                                    <w:left w:val="none" w:sz="0" w:space="0" w:color="auto"/>
                                                                                                    <w:bottom w:val="none" w:sz="0" w:space="0" w:color="auto"/>
                                                                                                    <w:right w:val="none" w:sz="0" w:space="0" w:color="auto"/>
                                                                                                  </w:divBdr>
                                                                                                </w:div>
                                                                                              </w:divsChild>
                                                                                            </w:div>
                                                                                            <w:div w:id="62144560">
                                                                                              <w:marLeft w:val="0"/>
                                                                                              <w:marRight w:val="0"/>
                                                                                              <w:marTop w:val="0"/>
                                                                                              <w:marBottom w:val="0"/>
                                                                                              <w:divBdr>
                                                                                                <w:top w:val="none" w:sz="0" w:space="0" w:color="auto"/>
                                                                                                <w:left w:val="none" w:sz="0" w:space="0" w:color="auto"/>
                                                                                                <w:bottom w:val="none" w:sz="0" w:space="0" w:color="auto"/>
                                                                                                <w:right w:val="none" w:sz="0" w:space="0" w:color="auto"/>
                                                                                              </w:divBdr>
                                                                                              <w:divsChild>
                                                                                                <w:div w:id="1543783032">
                                                                                                  <w:marLeft w:val="0"/>
                                                                                                  <w:marRight w:val="0"/>
                                                                                                  <w:marTop w:val="0"/>
                                                                                                  <w:marBottom w:val="0"/>
                                                                                                  <w:divBdr>
                                                                                                    <w:top w:val="none" w:sz="0" w:space="0" w:color="auto"/>
                                                                                                    <w:left w:val="none" w:sz="0" w:space="0" w:color="auto"/>
                                                                                                    <w:bottom w:val="none" w:sz="0" w:space="0" w:color="auto"/>
                                                                                                    <w:right w:val="none" w:sz="0" w:space="0" w:color="auto"/>
                                                                                                  </w:divBdr>
                                                                                                </w:div>
                                                                                              </w:divsChild>
                                                                                            </w:div>
                                                                                            <w:div w:id="566107688">
                                                                                              <w:marLeft w:val="0"/>
                                                                                              <w:marRight w:val="0"/>
                                                                                              <w:marTop w:val="0"/>
                                                                                              <w:marBottom w:val="0"/>
                                                                                              <w:divBdr>
                                                                                                <w:top w:val="none" w:sz="0" w:space="0" w:color="auto"/>
                                                                                                <w:left w:val="none" w:sz="0" w:space="0" w:color="auto"/>
                                                                                                <w:bottom w:val="none" w:sz="0" w:space="0" w:color="auto"/>
                                                                                                <w:right w:val="none" w:sz="0" w:space="0" w:color="auto"/>
                                                                                              </w:divBdr>
                                                                                              <w:divsChild>
                                                                                                <w:div w:id="146439014">
                                                                                                  <w:marLeft w:val="0"/>
                                                                                                  <w:marRight w:val="0"/>
                                                                                                  <w:marTop w:val="0"/>
                                                                                                  <w:marBottom w:val="0"/>
                                                                                                  <w:divBdr>
                                                                                                    <w:top w:val="none" w:sz="0" w:space="0" w:color="auto"/>
                                                                                                    <w:left w:val="none" w:sz="0" w:space="0" w:color="auto"/>
                                                                                                    <w:bottom w:val="none" w:sz="0" w:space="0" w:color="auto"/>
                                                                                                    <w:right w:val="none" w:sz="0" w:space="0" w:color="auto"/>
                                                                                                  </w:divBdr>
                                                                                                </w:div>
                                                                                              </w:divsChild>
                                                                                            </w:div>
                                                                                            <w:div w:id="1449622279">
                                                                                              <w:marLeft w:val="0"/>
                                                                                              <w:marRight w:val="0"/>
                                                                                              <w:marTop w:val="0"/>
                                                                                              <w:marBottom w:val="0"/>
                                                                                              <w:divBdr>
                                                                                                <w:top w:val="none" w:sz="0" w:space="0" w:color="auto"/>
                                                                                                <w:left w:val="none" w:sz="0" w:space="0" w:color="auto"/>
                                                                                                <w:bottom w:val="none" w:sz="0" w:space="0" w:color="auto"/>
                                                                                                <w:right w:val="none" w:sz="0" w:space="0" w:color="auto"/>
                                                                                              </w:divBdr>
                                                                                              <w:divsChild>
                                                                                                <w:div w:id="134613705">
                                                                                                  <w:marLeft w:val="0"/>
                                                                                                  <w:marRight w:val="0"/>
                                                                                                  <w:marTop w:val="0"/>
                                                                                                  <w:marBottom w:val="0"/>
                                                                                                  <w:divBdr>
                                                                                                    <w:top w:val="none" w:sz="0" w:space="0" w:color="auto"/>
                                                                                                    <w:left w:val="none" w:sz="0" w:space="0" w:color="auto"/>
                                                                                                    <w:bottom w:val="none" w:sz="0" w:space="0" w:color="auto"/>
                                                                                                    <w:right w:val="none" w:sz="0" w:space="0" w:color="auto"/>
                                                                                                  </w:divBdr>
                                                                                                </w:div>
                                                                                              </w:divsChild>
                                                                                            </w:div>
                                                                                            <w:div w:id="300309952">
                                                                                              <w:marLeft w:val="0"/>
                                                                                              <w:marRight w:val="0"/>
                                                                                              <w:marTop w:val="0"/>
                                                                                              <w:marBottom w:val="0"/>
                                                                                              <w:divBdr>
                                                                                                <w:top w:val="none" w:sz="0" w:space="0" w:color="auto"/>
                                                                                                <w:left w:val="none" w:sz="0" w:space="0" w:color="auto"/>
                                                                                                <w:bottom w:val="none" w:sz="0" w:space="0" w:color="auto"/>
                                                                                                <w:right w:val="none" w:sz="0" w:space="0" w:color="auto"/>
                                                                                              </w:divBdr>
                                                                                              <w:divsChild>
                                                                                                <w:div w:id="1537965332">
                                                                                                  <w:marLeft w:val="0"/>
                                                                                                  <w:marRight w:val="0"/>
                                                                                                  <w:marTop w:val="0"/>
                                                                                                  <w:marBottom w:val="0"/>
                                                                                                  <w:divBdr>
                                                                                                    <w:top w:val="none" w:sz="0" w:space="0" w:color="auto"/>
                                                                                                    <w:left w:val="none" w:sz="0" w:space="0" w:color="auto"/>
                                                                                                    <w:bottom w:val="none" w:sz="0" w:space="0" w:color="auto"/>
                                                                                                    <w:right w:val="none" w:sz="0" w:space="0" w:color="auto"/>
                                                                                                  </w:divBdr>
                                                                                                </w:div>
                                                                                              </w:divsChild>
                                                                                            </w:div>
                                                                                            <w:div w:id="267927432">
                                                                                              <w:marLeft w:val="0"/>
                                                                                              <w:marRight w:val="0"/>
                                                                                              <w:marTop w:val="0"/>
                                                                                              <w:marBottom w:val="0"/>
                                                                                              <w:divBdr>
                                                                                                <w:top w:val="none" w:sz="0" w:space="0" w:color="auto"/>
                                                                                                <w:left w:val="none" w:sz="0" w:space="0" w:color="auto"/>
                                                                                                <w:bottom w:val="none" w:sz="0" w:space="0" w:color="auto"/>
                                                                                                <w:right w:val="none" w:sz="0" w:space="0" w:color="auto"/>
                                                                                              </w:divBdr>
                                                                                              <w:divsChild>
                                                                                                <w:div w:id="535048516">
                                                                                                  <w:marLeft w:val="0"/>
                                                                                                  <w:marRight w:val="0"/>
                                                                                                  <w:marTop w:val="0"/>
                                                                                                  <w:marBottom w:val="0"/>
                                                                                                  <w:divBdr>
                                                                                                    <w:top w:val="none" w:sz="0" w:space="0" w:color="auto"/>
                                                                                                    <w:left w:val="none" w:sz="0" w:space="0" w:color="auto"/>
                                                                                                    <w:bottom w:val="none" w:sz="0" w:space="0" w:color="auto"/>
                                                                                                    <w:right w:val="none" w:sz="0" w:space="0" w:color="auto"/>
                                                                                                  </w:divBdr>
                                                                                                </w:div>
                                                                                              </w:divsChild>
                                                                                            </w:div>
                                                                                            <w:div w:id="12928283">
                                                                                              <w:marLeft w:val="0"/>
                                                                                              <w:marRight w:val="0"/>
                                                                                              <w:marTop w:val="0"/>
                                                                                              <w:marBottom w:val="0"/>
                                                                                              <w:divBdr>
                                                                                                <w:top w:val="none" w:sz="0" w:space="0" w:color="auto"/>
                                                                                                <w:left w:val="none" w:sz="0" w:space="0" w:color="auto"/>
                                                                                                <w:bottom w:val="none" w:sz="0" w:space="0" w:color="auto"/>
                                                                                                <w:right w:val="none" w:sz="0" w:space="0" w:color="auto"/>
                                                                                              </w:divBdr>
                                                                                              <w:divsChild>
                                                                                                <w:div w:id="1549369276">
                                                                                                  <w:marLeft w:val="0"/>
                                                                                                  <w:marRight w:val="0"/>
                                                                                                  <w:marTop w:val="0"/>
                                                                                                  <w:marBottom w:val="0"/>
                                                                                                  <w:divBdr>
                                                                                                    <w:top w:val="none" w:sz="0" w:space="0" w:color="auto"/>
                                                                                                    <w:left w:val="none" w:sz="0" w:space="0" w:color="auto"/>
                                                                                                    <w:bottom w:val="none" w:sz="0" w:space="0" w:color="auto"/>
                                                                                                    <w:right w:val="none" w:sz="0" w:space="0" w:color="auto"/>
                                                                                                  </w:divBdr>
                                                                                                </w:div>
                                                                                              </w:divsChild>
                                                                                            </w:div>
                                                                                            <w:div w:id="940575622">
                                                                                              <w:marLeft w:val="0"/>
                                                                                              <w:marRight w:val="0"/>
                                                                                              <w:marTop w:val="0"/>
                                                                                              <w:marBottom w:val="0"/>
                                                                                              <w:divBdr>
                                                                                                <w:top w:val="none" w:sz="0" w:space="0" w:color="auto"/>
                                                                                                <w:left w:val="none" w:sz="0" w:space="0" w:color="auto"/>
                                                                                                <w:bottom w:val="none" w:sz="0" w:space="0" w:color="auto"/>
                                                                                                <w:right w:val="none" w:sz="0" w:space="0" w:color="auto"/>
                                                                                              </w:divBdr>
                                                                                              <w:divsChild>
                                                                                                <w:div w:id="1022785696">
                                                                                                  <w:marLeft w:val="0"/>
                                                                                                  <w:marRight w:val="0"/>
                                                                                                  <w:marTop w:val="0"/>
                                                                                                  <w:marBottom w:val="0"/>
                                                                                                  <w:divBdr>
                                                                                                    <w:top w:val="none" w:sz="0" w:space="0" w:color="auto"/>
                                                                                                    <w:left w:val="none" w:sz="0" w:space="0" w:color="auto"/>
                                                                                                    <w:bottom w:val="none" w:sz="0" w:space="0" w:color="auto"/>
                                                                                                    <w:right w:val="none" w:sz="0" w:space="0" w:color="auto"/>
                                                                                                  </w:divBdr>
                                                                                                </w:div>
                                                                                              </w:divsChild>
                                                                                            </w:div>
                                                                                            <w:div w:id="1016539202">
                                                                                              <w:marLeft w:val="0"/>
                                                                                              <w:marRight w:val="0"/>
                                                                                              <w:marTop w:val="0"/>
                                                                                              <w:marBottom w:val="0"/>
                                                                                              <w:divBdr>
                                                                                                <w:top w:val="none" w:sz="0" w:space="0" w:color="auto"/>
                                                                                                <w:left w:val="none" w:sz="0" w:space="0" w:color="auto"/>
                                                                                                <w:bottom w:val="none" w:sz="0" w:space="0" w:color="auto"/>
                                                                                                <w:right w:val="none" w:sz="0" w:space="0" w:color="auto"/>
                                                                                              </w:divBdr>
                                                                                              <w:divsChild>
                                                                                                <w:div w:id="291710873">
                                                                                                  <w:marLeft w:val="0"/>
                                                                                                  <w:marRight w:val="0"/>
                                                                                                  <w:marTop w:val="0"/>
                                                                                                  <w:marBottom w:val="0"/>
                                                                                                  <w:divBdr>
                                                                                                    <w:top w:val="none" w:sz="0" w:space="0" w:color="auto"/>
                                                                                                    <w:left w:val="none" w:sz="0" w:space="0" w:color="auto"/>
                                                                                                    <w:bottom w:val="none" w:sz="0" w:space="0" w:color="auto"/>
                                                                                                    <w:right w:val="none" w:sz="0" w:space="0" w:color="auto"/>
                                                                                                  </w:divBdr>
                                                                                                </w:div>
                                                                                              </w:divsChild>
                                                                                            </w:div>
                                                                                            <w:div w:id="1099064968">
                                                                                              <w:marLeft w:val="0"/>
                                                                                              <w:marRight w:val="0"/>
                                                                                              <w:marTop w:val="0"/>
                                                                                              <w:marBottom w:val="0"/>
                                                                                              <w:divBdr>
                                                                                                <w:top w:val="none" w:sz="0" w:space="0" w:color="auto"/>
                                                                                                <w:left w:val="none" w:sz="0" w:space="0" w:color="auto"/>
                                                                                                <w:bottom w:val="none" w:sz="0" w:space="0" w:color="auto"/>
                                                                                                <w:right w:val="none" w:sz="0" w:space="0" w:color="auto"/>
                                                                                              </w:divBdr>
                                                                                              <w:divsChild>
                                                                                                <w:div w:id="1991867202">
                                                                                                  <w:marLeft w:val="0"/>
                                                                                                  <w:marRight w:val="0"/>
                                                                                                  <w:marTop w:val="0"/>
                                                                                                  <w:marBottom w:val="0"/>
                                                                                                  <w:divBdr>
                                                                                                    <w:top w:val="none" w:sz="0" w:space="0" w:color="auto"/>
                                                                                                    <w:left w:val="none" w:sz="0" w:space="0" w:color="auto"/>
                                                                                                    <w:bottom w:val="none" w:sz="0" w:space="0" w:color="auto"/>
                                                                                                    <w:right w:val="none" w:sz="0" w:space="0" w:color="auto"/>
                                                                                                  </w:divBdr>
                                                                                                </w:div>
                                                                                              </w:divsChild>
                                                                                            </w:div>
                                                                                            <w:div w:id="1489975497">
                                                                                              <w:marLeft w:val="0"/>
                                                                                              <w:marRight w:val="0"/>
                                                                                              <w:marTop w:val="0"/>
                                                                                              <w:marBottom w:val="0"/>
                                                                                              <w:divBdr>
                                                                                                <w:top w:val="none" w:sz="0" w:space="0" w:color="auto"/>
                                                                                                <w:left w:val="none" w:sz="0" w:space="0" w:color="auto"/>
                                                                                                <w:bottom w:val="none" w:sz="0" w:space="0" w:color="auto"/>
                                                                                                <w:right w:val="none" w:sz="0" w:space="0" w:color="auto"/>
                                                                                              </w:divBdr>
                                                                                              <w:divsChild>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1405643058">
                                                                                              <w:marLeft w:val="0"/>
                                                                                              <w:marRight w:val="0"/>
                                                                                              <w:marTop w:val="0"/>
                                                                                              <w:marBottom w:val="0"/>
                                                                                              <w:divBdr>
                                                                                                <w:top w:val="none" w:sz="0" w:space="0" w:color="auto"/>
                                                                                                <w:left w:val="none" w:sz="0" w:space="0" w:color="auto"/>
                                                                                                <w:bottom w:val="none" w:sz="0" w:space="0" w:color="auto"/>
                                                                                                <w:right w:val="none" w:sz="0" w:space="0" w:color="auto"/>
                                                                                              </w:divBdr>
                                                                                              <w:divsChild>
                                                                                                <w:div w:id="222985884">
                                                                                                  <w:marLeft w:val="0"/>
                                                                                                  <w:marRight w:val="0"/>
                                                                                                  <w:marTop w:val="0"/>
                                                                                                  <w:marBottom w:val="0"/>
                                                                                                  <w:divBdr>
                                                                                                    <w:top w:val="none" w:sz="0" w:space="0" w:color="auto"/>
                                                                                                    <w:left w:val="none" w:sz="0" w:space="0" w:color="auto"/>
                                                                                                    <w:bottom w:val="none" w:sz="0" w:space="0" w:color="auto"/>
                                                                                                    <w:right w:val="none" w:sz="0" w:space="0" w:color="auto"/>
                                                                                                  </w:divBdr>
                                                                                                </w:div>
                                                                                              </w:divsChild>
                                                                                            </w:div>
                                                                                            <w:div w:id="2006783211">
                                                                                              <w:marLeft w:val="0"/>
                                                                                              <w:marRight w:val="0"/>
                                                                                              <w:marTop w:val="0"/>
                                                                                              <w:marBottom w:val="0"/>
                                                                                              <w:divBdr>
                                                                                                <w:top w:val="none" w:sz="0" w:space="0" w:color="auto"/>
                                                                                                <w:left w:val="none" w:sz="0" w:space="0" w:color="auto"/>
                                                                                                <w:bottom w:val="none" w:sz="0" w:space="0" w:color="auto"/>
                                                                                                <w:right w:val="none" w:sz="0" w:space="0" w:color="auto"/>
                                                                                              </w:divBdr>
                                                                                              <w:divsChild>
                                                                                                <w:div w:id="1120957401">
                                                                                                  <w:marLeft w:val="0"/>
                                                                                                  <w:marRight w:val="0"/>
                                                                                                  <w:marTop w:val="0"/>
                                                                                                  <w:marBottom w:val="0"/>
                                                                                                  <w:divBdr>
                                                                                                    <w:top w:val="none" w:sz="0" w:space="0" w:color="auto"/>
                                                                                                    <w:left w:val="none" w:sz="0" w:space="0" w:color="auto"/>
                                                                                                    <w:bottom w:val="none" w:sz="0" w:space="0" w:color="auto"/>
                                                                                                    <w:right w:val="none" w:sz="0" w:space="0" w:color="auto"/>
                                                                                                  </w:divBdr>
                                                                                                </w:div>
                                                                                              </w:divsChild>
                                                                                            </w:div>
                                                                                            <w:div w:id="1226795790">
                                                                                              <w:marLeft w:val="0"/>
                                                                                              <w:marRight w:val="0"/>
                                                                                              <w:marTop w:val="0"/>
                                                                                              <w:marBottom w:val="0"/>
                                                                                              <w:divBdr>
                                                                                                <w:top w:val="none" w:sz="0" w:space="0" w:color="auto"/>
                                                                                                <w:left w:val="none" w:sz="0" w:space="0" w:color="auto"/>
                                                                                                <w:bottom w:val="none" w:sz="0" w:space="0" w:color="auto"/>
                                                                                                <w:right w:val="none" w:sz="0" w:space="0" w:color="auto"/>
                                                                                              </w:divBdr>
                                                                                              <w:divsChild>
                                                                                                <w:div w:id="400637184">
                                                                                                  <w:marLeft w:val="0"/>
                                                                                                  <w:marRight w:val="0"/>
                                                                                                  <w:marTop w:val="0"/>
                                                                                                  <w:marBottom w:val="0"/>
                                                                                                  <w:divBdr>
                                                                                                    <w:top w:val="none" w:sz="0" w:space="0" w:color="auto"/>
                                                                                                    <w:left w:val="none" w:sz="0" w:space="0" w:color="auto"/>
                                                                                                    <w:bottom w:val="none" w:sz="0" w:space="0" w:color="auto"/>
                                                                                                    <w:right w:val="none" w:sz="0" w:space="0" w:color="auto"/>
                                                                                                  </w:divBdr>
                                                                                                </w:div>
                                                                                              </w:divsChild>
                                                                                            </w:div>
                                                                                            <w:div w:id="932783600">
                                                                                              <w:marLeft w:val="0"/>
                                                                                              <w:marRight w:val="0"/>
                                                                                              <w:marTop w:val="0"/>
                                                                                              <w:marBottom w:val="0"/>
                                                                                              <w:divBdr>
                                                                                                <w:top w:val="none" w:sz="0" w:space="0" w:color="auto"/>
                                                                                                <w:left w:val="none" w:sz="0" w:space="0" w:color="auto"/>
                                                                                                <w:bottom w:val="none" w:sz="0" w:space="0" w:color="auto"/>
                                                                                                <w:right w:val="none" w:sz="0" w:space="0" w:color="auto"/>
                                                                                              </w:divBdr>
                                                                                              <w:divsChild>
                                                                                                <w:div w:id="528838018">
                                                                                                  <w:marLeft w:val="0"/>
                                                                                                  <w:marRight w:val="0"/>
                                                                                                  <w:marTop w:val="0"/>
                                                                                                  <w:marBottom w:val="0"/>
                                                                                                  <w:divBdr>
                                                                                                    <w:top w:val="none" w:sz="0" w:space="0" w:color="auto"/>
                                                                                                    <w:left w:val="none" w:sz="0" w:space="0" w:color="auto"/>
                                                                                                    <w:bottom w:val="none" w:sz="0" w:space="0" w:color="auto"/>
                                                                                                    <w:right w:val="none" w:sz="0" w:space="0" w:color="auto"/>
                                                                                                  </w:divBdr>
                                                                                                </w:div>
                                                                                              </w:divsChild>
                                                                                            </w:div>
                                                                                            <w:div w:id="1505558593">
                                                                                              <w:marLeft w:val="0"/>
                                                                                              <w:marRight w:val="0"/>
                                                                                              <w:marTop w:val="0"/>
                                                                                              <w:marBottom w:val="0"/>
                                                                                              <w:divBdr>
                                                                                                <w:top w:val="none" w:sz="0" w:space="0" w:color="auto"/>
                                                                                                <w:left w:val="none" w:sz="0" w:space="0" w:color="auto"/>
                                                                                                <w:bottom w:val="none" w:sz="0" w:space="0" w:color="auto"/>
                                                                                                <w:right w:val="none" w:sz="0" w:space="0" w:color="auto"/>
                                                                                              </w:divBdr>
                                                                                              <w:divsChild>
                                                                                                <w:div w:id="1767386341">
                                                                                                  <w:marLeft w:val="0"/>
                                                                                                  <w:marRight w:val="0"/>
                                                                                                  <w:marTop w:val="0"/>
                                                                                                  <w:marBottom w:val="0"/>
                                                                                                  <w:divBdr>
                                                                                                    <w:top w:val="none" w:sz="0" w:space="0" w:color="auto"/>
                                                                                                    <w:left w:val="none" w:sz="0" w:space="0" w:color="auto"/>
                                                                                                    <w:bottom w:val="none" w:sz="0" w:space="0" w:color="auto"/>
                                                                                                    <w:right w:val="none" w:sz="0" w:space="0" w:color="auto"/>
                                                                                                  </w:divBdr>
                                                                                                </w:div>
                                                                                              </w:divsChild>
                                                                                            </w:div>
                                                                                            <w:div w:id="336661593">
                                                                                              <w:marLeft w:val="0"/>
                                                                                              <w:marRight w:val="0"/>
                                                                                              <w:marTop w:val="0"/>
                                                                                              <w:marBottom w:val="0"/>
                                                                                              <w:divBdr>
                                                                                                <w:top w:val="none" w:sz="0" w:space="0" w:color="auto"/>
                                                                                                <w:left w:val="none" w:sz="0" w:space="0" w:color="auto"/>
                                                                                                <w:bottom w:val="none" w:sz="0" w:space="0" w:color="auto"/>
                                                                                                <w:right w:val="none" w:sz="0" w:space="0" w:color="auto"/>
                                                                                              </w:divBdr>
                                                                                              <w:divsChild>
                                                                                                <w:div w:id="1062557092">
                                                                                                  <w:marLeft w:val="0"/>
                                                                                                  <w:marRight w:val="0"/>
                                                                                                  <w:marTop w:val="0"/>
                                                                                                  <w:marBottom w:val="0"/>
                                                                                                  <w:divBdr>
                                                                                                    <w:top w:val="none" w:sz="0" w:space="0" w:color="auto"/>
                                                                                                    <w:left w:val="none" w:sz="0" w:space="0" w:color="auto"/>
                                                                                                    <w:bottom w:val="none" w:sz="0" w:space="0" w:color="auto"/>
                                                                                                    <w:right w:val="none" w:sz="0" w:space="0" w:color="auto"/>
                                                                                                  </w:divBdr>
                                                                                                </w:div>
                                                                                              </w:divsChild>
                                                                                            </w:div>
                                                                                            <w:div w:id="17197891">
                                                                                              <w:marLeft w:val="0"/>
                                                                                              <w:marRight w:val="0"/>
                                                                                              <w:marTop w:val="0"/>
                                                                                              <w:marBottom w:val="0"/>
                                                                                              <w:divBdr>
                                                                                                <w:top w:val="none" w:sz="0" w:space="0" w:color="auto"/>
                                                                                                <w:left w:val="none" w:sz="0" w:space="0" w:color="auto"/>
                                                                                                <w:bottom w:val="none" w:sz="0" w:space="0" w:color="auto"/>
                                                                                                <w:right w:val="none" w:sz="0" w:space="0" w:color="auto"/>
                                                                                              </w:divBdr>
                                                                                              <w:divsChild>
                                                                                                <w:div w:id="1148322606">
                                                                                                  <w:marLeft w:val="0"/>
                                                                                                  <w:marRight w:val="0"/>
                                                                                                  <w:marTop w:val="0"/>
                                                                                                  <w:marBottom w:val="0"/>
                                                                                                  <w:divBdr>
                                                                                                    <w:top w:val="none" w:sz="0" w:space="0" w:color="auto"/>
                                                                                                    <w:left w:val="none" w:sz="0" w:space="0" w:color="auto"/>
                                                                                                    <w:bottom w:val="none" w:sz="0" w:space="0" w:color="auto"/>
                                                                                                    <w:right w:val="none" w:sz="0" w:space="0" w:color="auto"/>
                                                                                                  </w:divBdr>
                                                                                                </w:div>
                                                                                              </w:divsChild>
                                                                                            </w:div>
                                                                                            <w:div w:id="1212379785">
                                                                                              <w:marLeft w:val="0"/>
                                                                                              <w:marRight w:val="0"/>
                                                                                              <w:marTop w:val="0"/>
                                                                                              <w:marBottom w:val="0"/>
                                                                                              <w:divBdr>
                                                                                                <w:top w:val="none" w:sz="0" w:space="0" w:color="auto"/>
                                                                                                <w:left w:val="none" w:sz="0" w:space="0" w:color="auto"/>
                                                                                                <w:bottom w:val="none" w:sz="0" w:space="0" w:color="auto"/>
                                                                                                <w:right w:val="none" w:sz="0" w:space="0" w:color="auto"/>
                                                                                              </w:divBdr>
                                                                                              <w:divsChild>
                                                                                                <w:div w:id="115802277">
                                                                                                  <w:marLeft w:val="0"/>
                                                                                                  <w:marRight w:val="0"/>
                                                                                                  <w:marTop w:val="0"/>
                                                                                                  <w:marBottom w:val="0"/>
                                                                                                  <w:divBdr>
                                                                                                    <w:top w:val="none" w:sz="0" w:space="0" w:color="auto"/>
                                                                                                    <w:left w:val="none" w:sz="0" w:space="0" w:color="auto"/>
                                                                                                    <w:bottom w:val="none" w:sz="0" w:space="0" w:color="auto"/>
                                                                                                    <w:right w:val="none" w:sz="0" w:space="0" w:color="auto"/>
                                                                                                  </w:divBdr>
                                                                                                </w:div>
                                                                                              </w:divsChild>
                                                                                            </w:div>
                                                                                            <w:div w:id="1706637702">
                                                                                              <w:marLeft w:val="0"/>
                                                                                              <w:marRight w:val="0"/>
                                                                                              <w:marTop w:val="0"/>
                                                                                              <w:marBottom w:val="0"/>
                                                                                              <w:divBdr>
                                                                                                <w:top w:val="none" w:sz="0" w:space="0" w:color="auto"/>
                                                                                                <w:left w:val="none" w:sz="0" w:space="0" w:color="auto"/>
                                                                                                <w:bottom w:val="none" w:sz="0" w:space="0" w:color="auto"/>
                                                                                                <w:right w:val="none" w:sz="0" w:space="0" w:color="auto"/>
                                                                                              </w:divBdr>
                                                                                              <w:divsChild>
                                                                                                <w:div w:id="430904170">
                                                                                                  <w:marLeft w:val="0"/>
                                                                                                  <w:marRight w:val="0"/>
                                                                                                  <w:marTop w:val="0"/>
                                                                                                  <w:marBottom w:val="0"/>
                                                                                                  <w:divBdr>
                                                                                                    <w:top w:val="none" w:sz="0" w:space="0" w:color="auto"/>
                                                                                                    <w:left w:val="none" w:sz="0" w:space="0" w:color="auto"/>
                                                                                                    <w:bottom w:val="none" w:sz="0" w:space="0" w:color="auto"/>
                                                                                                    <w:right w:val="none" w:sz="0" w:space="0" w:color="auto"/>
                                                                                                  </w:divBdr>
                                                                                                </w:div>
                                                                                              </w:divsChild>
                                                                                            </w:div>
                                                                                            <w:div w:id="1329168103">
                                                                                              <w:marLeft w:val="0"/>
                                                                                              <w:marRight w:val="0"/>
                                                                                              <w:marTop w:val="0"/>
                                                                                              <w:marBottom w:val="0"/>
                                                                                              <w:divBdr>
                                                                                                <w:top w:val="none" w:sz="0" w:space="0" w:color="auto"/>
                                                                                                <w:left w:val="none" w:sz="0" w:space="0" w:color="auto"/>
                                                                                                <w:bottom w:val="none" w:sz="0" w:space="0" w:color="auto"/>
                                                                                                <w:right w:val="none" w:sz="0" w:space="0" w:color="auto"/>
                                                                                              </w:divBdr>
                                                                                              <w:divsChild>
                                                                                                <w:div w:id="1715538980">
                                                                                                  <w:marLeft w:val="0"/>
                                                                                                  <w:marRight w:val="0"/>
                                                                                                  <w:marTop w:val="0"/>
                                                                                                  <w:marBottom w:val="0"/>
                                                                                                  <w:divBdr>
                                                                                                    <w:top w:val="none" w:sz="0" w:space="0" w:color="auto"/>
                                                                                                    <w:left w:val="none" w:sz="0" w:space="0" w:color="auto"/>
                                                                                                    <w:bottom w:val="none" w:sz="0" w:space="0" w:color="auto"/>
                                                                                                    <w:right w:val="none" w:sz="0" w:space="0" w:color="auto"/>
                                                                                                  </w:divBdr>
                                                                                                </w:div>
                                                                                              </w:divsChild>
                                                                                            </w:div>
                                                                                            <w:div w:id="1828589072">
                                                                                              <w:marLeft w:val="0"/>
                                                                                              <w:marRight w:val="0"/>
                                                                                              <w:marTop w:val="0"/>
                                                                                              <w:marBottom w:val="0"/>
                                                                                              <w:divBdr>
                                                                                                <w:top w:val="none" w:sz="0" w:space="0" w:color="auto"/>
                                                                                                <w:left w:val="none" w:sz="0" w:space="0" w:color="auto"/>
                                                                                                <w:bottom w:val="none" w:sz="0" w:space="0" w:color="auto"/>
                                                                                                <w:right w:val="none" w:sz="0" w:space="0" w:color="auto"/>
                                                                                              </w:divBdr>
                                                                                              <w:divsChild>
                                                                                                <w:div w:id="117994013">
                                                                                                  <w:marLeft w:val="0"/>
                                                                                                  <w:marRight w:val="0"/>
                                                                                                  <w:marTop w:val="0"/>
                                                                                                  <w:marBottom w:val="0"/>
                                                                                                  <w:divBdr>
                                                                                                    <w:top w:val="none" w:sz="0" w:space="0" w:color="auto"/>
                                                                                                    <w:left w:val="none" w:sz="0" w:space="0" w:color="auto"/>
                                                                                                    <w:bottom w:val="none" w:sz="0" w:space="0" w:color="auto"/>
                                                                                                    <w:right w:val="none" w:sz="0" w:space="0" w:color="auto"/>
                                                                                                  </w:divBdr>
                                                                                                </w:div>
                                                                                              </w:divsChild>
                                                                                            </w:div>
                                                                                            <w:div w:id="833303824">
                                                                                              <w:marLeft w:val="0"/>
                                                                                              <w:marRight w:val="0"/>
                                                                                              <w:marTop w:val="0"/>
                                                                                              <w:marBottom w:val="0"/>
                                                                                              <w:divBdr>
                                                                                                <w:top w:val="none" w:sz="0" w:space="0" w:color="auto"/>
                                                                                                <w:left w:val="none" w:sz="0" w:space="0" w:color="auto"/>
                                                                                                <w:bottom w:val="none" w:sz="0" w:space="0" w:color="auto"/>
                                                                                                <w:right w:val="none" w:sz="0" w:space="0" w:color="auto"/>
                                                                                              </w:divBdr>
                                                                                              <w:divsChild>
                                                                                                <w:div w:id="171262204">
                                                                                                  <w:marLeft w:val="0"/>
                                                                                                  <w:marRight w:val="0"/>
                                                                                                  <w:marTop w:val="0"/>
                                                                                                  <w:marBottom w:val="0"/>
                                                                                                  <w:divBdr>
                                                                                                    <w:top w:val="none" w:sz="0" w:space="0" w:color="auto"/>
                                                                                                    <w:left w:val="none" w:sz="0" w:space="0" w:color="auto"/>
                                                                                                    <w:bottom w:val="none" w:sz="0" w:space="0" w:color="auto"/>
                                                                                                    <w:right w:val="none" w:sz="0" w:space="0" w:color="auto"/>
                                                                                                  </w:divBdr>
                                                                                                </w:div>
                                                                                              </w:divsChild>
                                                                                            </w:div>
                                                                                            <w:div w:id="1361709036">
                                                                                              <w:marLeft w:val="0"/>
                                                                                              <w:marRight w:val="0"/>
                                                                                              <w:marTop w:val="0"/>
                                                                                              <w:marBottom w:val="0"/>
                                                                                              <w:divBdr>
                                                                                                <w:top w:val="none" w:sz="0" w:space="0" w:color="auto"/>
                                                                                                <w:left w:val="none" w:sz="0" w:space="0" w:color="auto"/>
                                                                                                <w:bottom w:val="none" w:sz="0" w:space="0" w:color="auto"/>
                                                                                                <w:right w:val="none" w:sz="0" w:space="0" w:color="auto"/>
                                                                                              </w:divBdr>
                                                                                              <w:divsChild>
                                                                                                <w:div w:id="805127225">
                                                                                                  <w:marLeft w:val="0"/>
                                                                                                  <w:marRight w:val="0"/>
                                                                                                  <w:marTop w:val="0"/>
                                                                                                  <w:marBottom w:val="0"/>
                                                                                                  <w:divBdr>
                                                                                                    <w:top w:val="none" w:sz="0" w:space="0" w:color="auto"/>
                                                                                                    <w:left w:val="none" w:sz="0" w:space="0" w:color="auto"/>
                                                                                                    <w:bottom w:val="none" w:sz="0" w:space="0" w:color="auto"/>
                                                                                                    <w:right w:val="none" w:sz="0" w:space="0" w:color="auto"/>
                                                                                                  </w:divBdr>
                                                                                                </w:div>
                                                                                              </w:divsChild>
                                                                                            </w:div>
                                                                                            <w:div w:id="1637644948">
                                                                                              <w:marLeft w:val="0"/>
                                                                                              <w:marRight w:val="0"/>
                                                                                              <w:marTop w:val="0"/>
                                                                                              <w:marBottom w:val="0"/>
                                                                                              <w:divBdr>
                                                                                                <w:top w:val="none" w:sz="0" w:space="0" w:color="auto"/>
                                                                                                <w:left w:val="none" w:sz="0" w:space="0" w:color="auto"/>
                                                                                                <w:bottom w:val="none" w:sz="0" w:space="0" w:color="auto"/>
                                                                                                <w:right w:val="none" w:sz="0" w:space="0" w:color="auto"/>
                                                                                              </w:divBdr>
                                                                                              <w:divsChild>
                                                                                                <w:div w:id="1686782493">
                                                                                                  <w:marLeft w:val="0"/>
                                                                                                  <w:marRight w:val="0"/>
                                                                                                  <w:marTop w:val="0"/>
                                                                                                  <w:marBottom w:val="0"/>
                                                                                                  <w:divBdr>
                                                                                                    <w:top w:val="none" w:sz="0" w:space="0" w:color="auto"/>
                                                                                                    <w:left w:val="none" w:sz="0" w:space="0" w:color="auto"/>
                                                                                                    <w:bottom w:val="none" w:sz="0" w:space="0" w:color="auto"/>
                                                                                                    <w:right w:val="none" w:sz="0" w:space="0" w:color="auto"/>
                                                                                                  </w:divBdr>
                                                                                                </w:div>
                                                                                              </w:divsChild>
                                                                                            </w:div>
                                                                                            <w:div w:id="213784454">
                                                                                              <w:marLeft w:val="0"/>
                                                                                              <w:marRight w:val="0"/>
                                                                                              <w:marTop w:val="0"/>
                                                                                              <w:marBottom w:val="0"/>
                                                                                              <w:divBdr>
                                                                                                <w:top w:val="none" w:sz="0" w:space="0" w:color="auto"/>
                                                                                                <w:left w:val="none" w:sz="0" w:space="0" w:color="auto"/>
                                                                                                <w:bottom w:val="none" w:sz="0" w:space="0" w:color="auto"/>
                                                                                                <w:right w:val="none" w:sz="0" w:space="0" w:color="auto"/>
                                                                                              </w:divBdr>
                                                                                              <w:divsChild>
                                                                                                <w:div w:id="965769585">
                                                                                                  <w:marLeft w:val="0"/>
                                                                                                  <w:marRight w:val="0"/>
                                                                                                  <w:marTop w:val="0"/>
                                                                                                  <w:marBottom w:val="0"/>
                                                                                                  <w:divBdr>
                                                                                                    <w:top w:val="none" w:sz="0" w:space="0" w:color="auto"/>
                                                                                                    <w:left w:val="none" w:sz="0" w:space="0" w:color="auto"/>
                                                                                                    <w:bottom w:val="none" w:sz="0" w:space="0" w:color="auto"/>
                                                                                                    <w:right w:val="none" w:sz="0" w:space="0" w:color="auto"/>
                                                                                                  </w:divBdr>
                                                                                                </w:div>
                                                                                              </w:divsChild>
                                                                                            </w:div>
                                                                                            <w:div w:id="727649616">
                                                                                              <w:marLeft w:val="0"/>
                                                                                              <w:marRight w:val="0"/>
                                                                                              <w:marTop w:val="0"/>
                                                                                              <w:marBottom w:val="0"/>
                                                                                              <w:divBdr>
                                                                                                <w:top w:val="none" w:sz="0" w:space="0" w:color="auto"/>
                                                                                                <w:left w:val="none" w:sz="0" w:space="0" w:color="auto"/>
                                                                                                <w:bottom w:val="none" w:sz="0" w:space="0" w:color="auto"/>
                                                                                                <w:right w:val="none" w:sz="0" w:space="0" w:color="auto"/>
                                                                                              </w:divBdr>
                                                                                              <w:divsChild>
                                                                                                <w:div w:id="43599991">
                                                                                                  <w:marLeft w:val="0"/>
                                                                                                  <w:marRight w:val="0"/>
                                                                                                  <w:marTop w:val="0"/>
                                                                                                  <w:marBottom w:val="0"/>
                                                                                                  <w:divBdr>
                                                                                                    <w:top w:val="none" w:sz="0" w:space="0" w:color="auto"/>
                                                                                                    <w:left w:val="none" w:sz="0" w:space="0" w:color="auto"/>
                                                                                                    <w:bottom w:val="none" w:sz="0" w:space="0" w:color="auto"/>
                                                                                                    <w:right w:val="none" w:sz="0" w:space="0" w:color="auto"/>
                                                                                                  </w:divBdr>
                                                                                                </w:div>
                                                                                              </w:divsChild>
                                                                                            </w:div>
                                                                                            <w:div w:id="1184248328">
                                                                                              <w:marLeft w:val="0"/>
                                                                                              <w:marRight w:val="0"/>
                                                                                              <w:marTop w:val="0"/>
                                                                                              <w:marBottom w:val="0"/>
                                                                                              <w:divBdr>
                                                                                                <w:top w:val="none" w:sz="0" w:space="0" w:color="auto"/>
                                                                                                <w:left w:val="none" w:sz="0" w:space="0" w:color="auto"/>
                                                                                                <w:bottom w:val="none" w:sz="0" w:space="0" w:color="auto"/>
                                                                                                <w:right w:val="none" w:sz="0" w:space="0" w:color="auto"/>
                                                                                              </w:divBdr>
                                                                                              <w:divsChild>
                                                                                                <w:div w:id="791365799">
                                                                                                  <w:marLeft w:val="0"/>
                                                                                                  <w:marRight w:val="0"/>
                                                                                                  <w:marTop w:val="0"/>
                                                                                                  <w:marBottom w:val="0"/>
                                                                                                  <w:divBdr>
                                                                                                    <w:top w:val="none" w:sz="0" w:space="0" w:color="auto"/>
                                                                                                    <w:left w:val="none" w:sz="0" w:space="0" w:color="auto"/>
                                                                                                    <w:bottom w:val="none" w:sz="0" w:space="0" w:color="auto"/>
                                                                                                    <w:right w:val="none" w:sz="0" w:space="0" w:color="auto"/>
                                                                                                  </w:divBdr>
                                                                                                </w:div>
                                                                                              </w:divsChild>
                                                                                            </w:div>
                                                                                            <w:div w:id="670640018">
                                                                                              <w:marLeft w:val="0"/>
                                                                                              <w:marRight w:val="0"/>
                                                                                              <w:marTop w:val="0"/>
                                                                                              <w:marBottom w:val="0"/>
                                                                                              <w:divBdr>
                                                                                                <w:top w:val="none" w:sz="0" w:space="0" w:color="auto"/>
                                                                                                <w:left w:val="none" w:sz="0" w:space="0" w:color="auto"/>
                                                                                                <w:bottom w:val="none" w:sz="0" w:space="0" w:color="auto"/>
                                                                                                <w:right w:val="none" w:sz="0" w:space="0" w:color="auto"/>
                                                                                              </w:divBdr>
                                                                                              <w:divsChild>
                                                                                                <w:div w:id="1864172195">
                                                                                                  <w:marLeft w:val="0"/>
                                                                                                  <w:marRight w:val="0"/>
                                                                                                  <w:marTop w:val="0"/>
                                                                                                  <w:marBottom w:val="0"/>
                                                                                                  <w:divBdr>
                                                                                                    <w:top w:val="none" w:sz="0" w:space="0" w:color="auto"/>
                                                                                                    <w:left w:val="none" w:sz="0" w:space="0" w:color="auto"/>
                                                                                                    <w:bottom w:val="none" w:sz="0" w:space="0" w:color="auto"/>
                                                                                                    <w:right w:val="none" w:sz="0" w:space="0" w:color="auto"/>
                                                                                                  </w:divBdr>
                                                                                                </w:div>
                                                                                              </w:divsChild>
                                                                                            </w:div>
                                                                                            <w:div w:id="613175422">
                                                                                              <w:marLeft w:val="0"/>
                                                                                              <w:marRight w:val="0"/>
                                                                                              <w:marTop w:val="0"/>
                                                                                              <w:marBottom w:val="0"/>
                                                                                              <w:divBdr>
                                                                                                <w:top w:val="none" w:sz="0" w:space="0" w:color="auto"/>
                                                                                                <w:left w:val="none" w:sz="0" w:space="0" w:color="auto"/>
                                                                                                <w:bottom w:val="none" w:sz="0" w:space="0" w:color="auto"/>
                                                                                                <w:right w:val="none" w:sz="0" w:space="0" w:color="auto"/>
                                                                                              </w:divBdr>
                                                                                              <w:divsChild>
                                                                                                <w:div w:id="668482895">
                                                                                                  <w:marLeft w:val="0"/>
                                                                                                  <w:marRight w:val="0"/>
                                                                                                  <w:marTop w:val="0"/>
                                                                                                  <w:marBottom w:val="0"/>
                                                                                                  <w:divBdr>
                                                                                                    <w:top w:val="none" w:sz="0" w:space="0" w:color="auto"/>
                                                                                                    <w:left w:val="none" w:sz="0" w:space="0" w:color="auto"/>
                                                                                                    <w:bottom w:val="none" w:sz="0" w:space="0" w:color="auto"/>
                                                                                                    <w:right w:val="none" w:sz="0" w:space="0" w:color="auto"/>
                                                                                                  </w:divBdr>
                                                                                                </w:div>
                                                                                              </w:divsChild>
                                                                                            </w:div>
                                                                                            <w:div w:id="659626179">
                                                                                              <w:marLeft w:val="0"/>
                                                                                              <w:marRight w:val="0"/>
                                                                                              <w:marTop w:val="0"/>
                                                                                              <w:marBottom w:val="0"/>
                                                                                              <w:divBdr>
                                                                                                <w:top w:val="none" w:sz="0" w:space="0" w:color="auto"/>
                                                                                                <w:left w:val="none" w:sz="0" w:space="0" w:color="auto"/>
                                                                                                <w:bottom w:val="none" w:sz="0" w:space="0" w:color="auto"/>
                                                                                                <w:right w:val="none" w:sz="0" w:space="0" w:color="auto"/>
                                                                                              </w:divBdr>
                                                                                              <w:divsChild>
                                                                                                <w:div w:id="25833069">
                                                                                                  <w:marLeft w:val="0"/>
                                                                                                  <w:marRight w:val="0"/>
                                                                                                  <w:marTop w:val="0"/>
                                                                                                  <w:marBottom w:val="0"/>
                                                                                                  <w:divBdr>
                                                                                                    <w:top w:val="none" w:sz="0" w:space="0" w:color="auto"/>
                                                                                                    <w:left w:val="none" w:sz="0" w:space="0" w:color="auto"/>
                                                                                                    <w:bottom w:val="none" w:sz="0" w:space="0" w:color="auto"/>
                                                                                                    <w:right w:val="none" w:sz="0" w:space="0" w:color="auto"/>
                                                                                                  </w:divBdr>
                                                                                                </w:div>
                                                                                              </w:divsChild>
                                                                                            </w:div>
                                                                                            <w:div w:id="500976152">
                                                                                              <w:marLeft w:val="0"/>
                                                                                              <w:marRight w:val="0"/>
                                                                                              <w:marTop w:val="0"/>
                                                                                              <w:marBottom w:val="0"/>
                                                                                              <w:divBdr>
                                                                                                <w:top w:val="none" w:sz="0" w:space="0" w:color="auto"/>
                                                                                                <w:left w:val="none" w:sz="0" w:space="0" w:color="auto"/>
                                                                                                <w:bottom w:val="none" w:sz="0" w:space="0" w:color="auto"/>
                                                                                                <w:right w:val="none" w:sz="0" w:space="0" w:color="auto"/>
                                                                                              </w:divBdr>
                                                                                              <w:divsChild>
                                                                                                <w:div w:id="2031687168">
                                                                                                  <w:marLeft w:val="0"/>
                                                                                                  <w:marRight w:val="0"/>
                                                                                                  <w:marTop w:val="0"/>
                                                                                                  <w:marBottom w:val="0"/>
                                                                                                  <w:divBdr>
                                                                                                    <w:top w:val="none" w:sz="0" w:space="0" w:color="auto"/>
                                                                                                    <w:left w:val="none" w:sz="0" w:space="0" w:color="auto"/>
                                                                                                    <w:bottom w:val="none" w:sz="0" w:space="0" w:color="auto"/>
                                                                                                    <w:right w:val="none" w:sz="0" w:space="0" w:color="auto"/>
                                                                                                  </w:divBdr>
                                                                                                </w:div>
                                                                                              </w:divsChild>
                                                                                            </w:div>
                                                                                            <w:div w:id="2131046869">
                                                                                              <w:marLeft w:val="0"/>
                                                                                              <w:marRight w:val="0"/>
                                                                                              <w:marTop w:val="0"/>
                                                                                              <w:marBottom w:val="0"/>
                                                                                              <w:divBdr>
                                                                                                <w:top w:val="none" w:sz="0" w:space="0" w:color="auto"/>
                                                                                                <w:left w:val="none" w:sz="0" w:space="0" w:color="auto"/>
                                                                                                <w:bottom w:val="none" w:sz="0" w:space="0" w:color="auto"/>
                                                                                                <w:right w:val="none" w:sz="0" w:space="0" w:color="auto"/>
                                                                                              </w:divBdr>
                                                                                              <w:divsChild>
                                                                                                <w:div w:id="582489216">
                                                                                                  <w:marLeft w:val="0"/>
                                                                                                  <w:marRight w:val="0"/>
                                                                                                  <w:marTop w:val="0"/>
                                                                                                  <w:marBottom w:val="0"/>
                                                                                                  <w:divBdr>
                                                                                                    <w:top w:val="none" w:sz="0" w:space="0" w:color="auto"/>
                                                                                                    <w:left w:val="none" w:sz="0" w:space="0" w:color="auto"/>
                                                                                                    <w:bottom w:val="none" w:sz="0" w:space="0" w:color="auto"/>
                                                                                                    <w:right w:val="none" w:sz="0" w:space="0" w:color="auto"/>
                                                                                                  </w:divBdr>
                                                                                                </w:div>
                                                                                              </w:divsChild>
                                                                                            </w:div>
                                                                                            <w:div w:id="1595355325">
                                                                                              <w:marLeft w:val="0"/>
                                                                                              <w:marRight w:val="0"/>
                                                                                              <w:marTop w:val="0"/>
                                                                                              <w:marBottom w:val="0"/>
                                                                                              <w:divBdr>
                                                                                                <w:top w:val="none" w:sz="0" w:space="0" w:color="auto"/>
                                                                                                <w:left w:val="none" w:sz="0" w:space="0" w:color="auto"/>
                                                                                                <w:bottom w:val="none" w:sz="0" w:space="0" w:color="auto"/>
                                                                                                <w:right w:val="none" w:sz="0" w:space="0" w:color="auto"/>
                                                                                              </w:divBdr>
                                                                                              <w:divsChild>
                                                                                                <w:div w:id="1385180569">
                                                                                                  <w:marLeft w:val="0"/>
                                                                                                  <w:marRight w:val="0"/>
                                                                                                  <w:marTop w:val="0"/>
                                                                                                  <w:marBottom w:val="0"/>
                                                                                                  <w:divBdr>
                                                                                                    <w:top w:val="none" w:sz="0" w:space="0" w:color="auto"/>
                                                                                                    <w:left w:val="none" w:sz="0" w:space="0" w:color="auto"/>
                                                                                                    <w:bottom w:val="none" w:sz="0" w:space="0" w:color="auto"/>
                                                                                                    <w:right w:val="none" w:sz="0" w:space="0" w:color="auto"/>
                                                                                                  </w:divBdr>
                                                                                                </w:div>
                                                                                              </w:divsChild>
                                                                                            </w:div>
                                                                                            <w:div w:id="1762025184">
                                                                                              <w:marLeft w:val="0"/>
                                                                                              <w:marRight w:val="0"/>
                                                                                              <w:marTop w:val="0"/>
                                                                                              <w:marBottom w:val="0"/>
                                                                                              <w:divBdr>
                                                                                                <w:top w:val="none" w:sz="0" w:space="0" w:color="auto"/>
                                                                                                <w:left w:val="none" w:sz="0" w:space="0" w:color="auto"/>
                                                                                                <w:bottom w:val="none" w:sz="0" w:space="0" w:color="auto"/>
                                                                                                <w:right w:val="none" w:sz="0" w:space="0" w:color="auto"/>
                                                                                              </w:divBdr>
                                                                                              <w:divsChild>
                                                                                                <w:div w:id="1592202127">
                                                                                                  <w:marLeft w:val="0"/>
                                                                                                  <w:marRight w:val="0"/>
                                                                                                  <w:marTop w:val="0"/>
                                                                                                  <w:marBottom w:val="0"/>
                                                                                                  <w:divBdr>
                                                                                                    <w:top w:val="none" w:sz="0" w:space="0" w:color="auto"/>
                                                                                                    <w:left w:val="none" w:sz="0" w:space="0" w:color="auto"/>
                                                                                                    <w:bottom w:val="none" w:sz="0" w:space="0" w:color="auto"/>
                                                                                                    <w:right w:val="none" w:sz="0" w:space="0" w:color="auto"/>
                                                                                                  </w:divBdr>
                                                                                                </w:div>
                                                                                              </w:divsChild>
                                                                                            </w:div>
                                                                                            <w:div w:id="1941915782">
                                                                                              <w:marLeft w:val="0"/>
                                                                                              <w:marRight w:val="0"/>
                                                                                              <w:marTop w:val="0"/>
                                                                                              <w:marBottom w:val="0"/>
                                                                                              <w:divBdr>
                                                                                                <w:top w:val="none" w:sz="0" w:space="0" w:color="auto"/>
                                                                                                <w:left w:val="none" w:sz="0" w:space="0" w:color="auto"/>
                                                                                                <w:bottom w:val="none" w:sz="0" w:space="0" w:color="auto"/>
                                                                                                <w:right w:val="none" w:sz="0" w:space="0" w:color="auto"/>
                                                                                              </w:divBdr>
                                                                                              <w:divsChild>
                                                                                                <w:div w:id="166724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2157050">
      <w:bodyDiv w:val="1"/>
      <w:marLeft w:val="0"/>
      <w:marRight w:val="0"/>
      <w:marTop w:val="0"/>
      <w:marBottom w:val="0"/>
      <w:divBdr>
        <w:top w:val="none" w:sz="0" w:space="0" w:color="auto"/>
        <w:left w:val="none" w:sz="0" w:space="0" w:color="auto"/>
        <w:bottom w:val="none" w:sz="0" w:space="0" w:color="auto"/>
        <w:right w:val="none" w:sz="0" w:space="0" w:color="auto"/>
      </w:divBdr>
    </w:div>
    <w:div w:id="1933007291">
      <w:bodyDiv w:val="1"/>
      <w:marLeft w:val="0"/>
      <w:marRight w:val="0"/>
      <w:marTop w:val="0"/>
      <w:marBottom w:val="0"/>
      <w:divBdr>
        <w:top w:val="none" w:sz="0" w:space="0" w:color="auto"/>
        <w:left w:val="none" w:sz="0" w:space="0" w:color="auto"/>
        <w:bottom w:val="none" w:sz="0" w:space="0" w:color="auto"/>
        <w:right w:val="none" w:sz="0" w:space="0" w:color="auto"/>
      </w:divBdr>
    </w:div>
    <w:div w:id="2042049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F1D7DE24DB654EA1B3183542AEBC03" ma:contentTypeVersion="" ma:contentTypeDescription="Create a new document." ma:contentTypeScope="" ma:versionID="5e2015189caff9d119afed3296211f3e">
  <xsd:schema xmlns:xsd="http://www.w3.org/2001/XMLSchema" xmlns:xs="http://www.w3.org/2001/XMLSchema" xmlns:p="http://schemas.microsoft.com/office/2006/metadata/properties" xmlns:ns2="e01a0b1f-4f13-421a-a456-92faa1c9a7ad" targetNamespace="http://schemas.microsoft.com/office/2006/metadata/properties" ma:root="true" ma:fieldsID="99fcf58027e4522d60074fd16328842e" ns2:_="">
    <xsd:import namespace="e01a0b1f-4f13-421a-a456-92faa1c9a7a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a0b1f-4f13-421a-a456-92faa1c9a7a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89548-73ED-43AE-9DE1-B6ECDC2B0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a0b1f-4f13-421a-a456-92faa1c9a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833355-816E-4E8F-A5E1-1788DFC2BB41}">
  <ds:schemaRefs>
    <ds:schemaRef ds:uri="http://schemas.microsoft.com/sharepoint/v3/contenttype/forms"/>
  </ds:schemaRefs>
</ds:datastoreItem>
</file>

<file path=customXml/itemProps3.xml><?xml version="1.0" encoding="utf-8"?>
<ds:datastoreItem xmlns:ds="http://schemas.openxmlformats.org/officeDocument/2006/customXml" ds:itemID="{03B95531-3373-4CC6-B30F-BFA9FC0A21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1494A5-A5F4-4DB8-A28F-272FF7FB1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1903</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Unitec, Department of Performing and Screen Arts</Company>
  <LinksUpToDate>false</LinksUpToDate>
  <CharactersWithSpaces>12731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Marshall</dc:creator>
  <cp:lastModifiedBy>Damian Walker</cp:lastModifiedBy>
  <cp:revision>2</cp:revision>
  <cp:lastPrinted>2015-08-13T03:42:00Z</cp:lastPrinted>
  <dcterms:created xsi:type="dcterms:W3CDTF">2017-02-27T03:22:00Z</dcterms:created>
  <dcterms:modified xsi:type="dcterms:W3CDTF">2017-02-27T03:22:00Z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0x01010058F1D7DE24DB654EA1B3183542AEBC03</vt:lpwstr>
  </property>
</Properties>
</file>