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F59E2" w14:textId="0D13A4A5" w:rsidR="0098022C" w:rsidRDefault="001A4785" w:rsidP="001A4785">
      <w:pPr>
        <w:pStyle w:val="BodyText"/>
        <w:spacing w:before="27"/>
      </w:pPr>
      <w:r>
        <w:t xml:space="preserve"> C</w:t>
      </w:r>
      <w:r w:rsidR="007D47B7">
        <w:t>IBC</w:t>
      </w:r>
      <w:r>
        <w:t xml:space="preserve"> </w:t>
      </w:r>
      <w:r w:rsidR="007D47B7">
        <w:t>Site Survey Preparation and Analysis</w:t>
      </w:r>
      <w:r>
        <w:t xml:space="preserve"> Ass</w:t>
      </w:r>
      <w:r w:rsidR="007D47B7">
        <w:t>ignment 1</w:t>
      </w:r>
      <w:r w:rsidR="00C0623F">
        <w:t xml:space="preserve">: </w:t>
      </w:r>
      <w:r w:rsidR="002F2530">
        <w:t>Marking Rubri</w:t>
      </w:r>
      <w:r>
        <w:t>c</w:t>
      </w:r>
      <w:r w:rsidR="0098022C">
        <w:t xml:space="preserve"> </w:t>
      </w:r>
    </w:p>
    <w:p w14:paraId="48FE6C84" w14:textId="0F5A950E" w:rsidR="0098022C" w:rsidRPr="0098022C" w:rsidRDefault="0098022C" w:rsidP="001A4785">
      <w:pPr>
        <w:pStyle w:val="BodyText"/>
        <w:spacing w:before="27"/>
        <w:rPr>
          <w:b/>
          <w:sz w:val="24"/>
          <w:szCs w:val="24"/>
        </w:rPr>
      </w:pPr>
      <w:r w:rsidRPr="0098022C">
        <w:rPr>
          <w:b/>
          <w:sz w:val="24"/>
          <w:szCs w:val="24"/>
        </w:rPr>
        <w:t xml:space="preserve">Issued </w:t>
      </w:r>
      <w:r w:rsidR="007D47B7">
        <w:rPr>
          <w:b/>
          <w:sz w:val="24"/>
          <w:szCs w:val="24"/>
        </w:rPr>
        <w:t>30</w:t>
      </w:r>
      <w:r w:rsidRPr="0098022C">
        <w:rPr>
          <w:b/>
          <w:sz w:val="24"/>
          <w:szCs w:val="24"/>
          <w:vertAlign w:val="superscript"/>
        </w:rPr>
        <w:t>th</w:t>
      </w:r>
      <w:r w:rsidRPr="0098022C">
        <w:rPr>
          <w:b/>
          <w:sz w:val="24"/>
          <w:szCs w:val="24"/>
        </w:rPr>
        <w:t xml:space="preserve"> March 2022</w:t>
      </w:r>
    </w:p>
    <w:p w14:paraId="7576896B" w14:textId="6AF13F6E" w:rsidR="00C735EF" w:rsidRDefault="001A4785">
      <w:pPr>
        <w:pStyle w:val="BodyText"/>
        <w:spacing w:before="27"/>
        <w:ind w:left="100"/>
        <w:rPr>
          <w:b/>
          <w:sz w:val="24"/>
          <w:szCs w:val="24"/>
        </w:rPr>
      </w:pPr>
      <w:r w:rsidRPr="0098022C">
        <w:rPr>
          <w:b/>
          <w:sz w:val="24"/>
          <w:szCs w:val="24"/>
        </w:rPr>
        <w:t xml:space="preserve">Group Submission Marks shall represent </w:t>
      </w:r>
      <w:proofErr w:type="gramStart"/>
      <w:r w:rsidRPr="0098022C">
        <w:rPr>
          <w:b/>
          <w:sz w:val="24"/>
          <w:szCs w:val="24"/>
        </w:rPr>
        <w:t>it’s</w:t>
      </w:r>
      <w:proofErr w:type="gramEnd"/>
      <w:r w:rsidRPr="0098022C">
        <w:rPr>
          <w:b/>
          <w:sz w:val="24"/>
          <w:szCs w:val="24"/>
        </w:rPr>
        <w:t xml:space="preserve"> individual members marks</w:t>
      </w:r>
      <w:r w:rsidR="0098022C">
        <w:rPr>
          <w:b/>
          <w:sz w:val="24"/>
          <w:szCs w:val="24"/>
        </w:rPr>
        <w:t xml:space="preserve"> rounded upwards.</w:t>
      </w:r>
    </w:p>
    <w:p w14:paraId="441B4D1B" w14:textId="7E3E0623" w:rsidR="005026DC" w:rsidRDefault="00FE2B89">
      <w:pPr>
        <w:pStyle w:val="BodyText"/>
        <w:spacing w:before="27"/>
        <w:ind w:left="100"/>
        <w:rPr>
          <w:b/>
          <w:sz w:val="24"/>
          <w:szCs w:val="24"/>
        </w:rPr>
      </w:pPr>
      <w:r>
        <w:rPr>
          <w:b/>
          <w:sz w:val="24"/>
          <w:szCs w:val="24"/>
        </w:rPr>
        <w:t>Total Marks 35%</w:t>
      </w:r>
    </w:p>
    <w:tbl>
      <w:tblPr>
        <w:tblStyle w:val="TableGrid"/>
        <w:tblW w:w="0" w:type="auto"/>
        <w:tblInd w:w="100" w:type="dxa"/>
        <w:tblLook w:val="04A0" w:firstRow="1" w:lastRow="0" w:firstColumn="1" w:lastColumn="0" w:noHBand="0" w:noVBand="1"/>
      </w:tblPr>
      <w:tblGrid>
        <w:gridCol w:w="3462"/>
        <w:gridCol w:w="3462"/>
        <w:gridCol w:w="3463"/>
        <w:gridCol w:w="3463"/>
      </w:tblGrid>
      <w:tr w:rsidR="005026DC" w14:paraId="751AE753" w14:textId="77777777" w:rsidTr="00F763DC">
        <w:tc>
          <w:tcPr>
            <w:tcW w:w="3462" w:type="dxa"/>
          </w:tcPr>
          <w:p w14:paraId="4B823130" w14:textId="3DD803DC" w:rsidR="005026DC" w:rsidRPr="005026DC" w:rsidRDefault="005026DC" w:rsidP="005026DC">
            <w:pPr>
              <w:pStyle w:val="BodyText"/>
              <w:spacing w:before="27"/>
              <w:rPr>
                <w:b/>
                <w:sz w:val="20"/>
                <w:szCs w:val="20"/>
              </w:rPr>
            </w:pPr>
            <w:r w:rsidRPr="005026DC">
              <w:rPr>
                <w:b/>
                <w:sz w:val="20"/>
                <w:szCs w:val="20"/>
              </w:rPr>
              <w:t>Headings</w:t>
            </w:r>
          </w:p>
        </w:tc>
        <w:tc>
          <w:tcPr>
            <w:tcW w:w="3462" w:type="dxa"/>
          </w:tcPr>
          <w:p w14:paraId="5CA5DC19" w14:textId="2318ECA9" w:rsidR="005026DC" w:rsidRPr="005026DC" w:rsidRDefault="005026DC" w:rsidP="005026DC">
            <w:pPr>
              <w:pStyle w:val="BodyText"/>
              <w:spacing w:before="27"/>
              <w:rPr>
                <w:b/>
                <w:sz w:val="20"/>
                <w:szCs w:val="20"/>
              </w:rPr>
            </w:pPr>
            <w:r w:rsidRPr="005026DC">
              <w:rPr>
                <w:b/>
                <w:sz w:val="20"/>
                <w:szCs w:val="20"/>
              </w:rPr>
              <w:t>10%</w:t>
            </w:r>
          </w:p>
        </w:tc>
        <w:tc>
          <w:tcPr>
            <w:tcW w:w="3463" w:type="dxa"/>
          </w:tcPr>
          <w:p w14:paraId="61F986DE" w14:textId="0E3BCBCA" w:rsidR="005026DC" w:rsidRPr="005026DC" w:rsidRDefault="005026DC" w:rsidP="005026DC">
            <w:pPr>
              <w:pStyle w:val="BodyText"/>
              <w:spacing w:before="27"/>
              <w:rPr>
                <w:b/>
                <w:sz w:val="20"/>
                <w:szCs w:val="20"/>
              </w:rPr>
            </w:pPr>
            <w:r w:rsidRPr="005026DC">
              <w:rPr>
                <w:b/>
                <w:sz w:val="20"/>
                <w:szCs w:val="20"/>
              </w:rPr>
              <w:t>50%</w:t>
            </w:r>
          </w:p>
        </w:tc>
        <w:tc>
          <w:tcPr>
            <w:tcW w:w="3463" w:type="dxa"/>
          </w:tcPr>
          <w:p w14:paraId="3CB7E00B" w14:textId="2705C74C" w:rsidR="005026DC" w:rsidRPr="005026DC" w:rsidRDefault="005026DC" w:rsidP="005026DC">
            <w:pPr>
              <w:pStyle w:val="BodyText"/>
              <w:spacing w:before="27"/>
              <w:rPr>
                <w:b/>
                <w:sz w:val="20"/>
                <w:szCs w:val="20"/>
              </w:rPr>
            </w:pPr>
            <w:r w:rsidRPr="005026DC">
              <w:rPr>
                <w:b/>
                <w:sz w:val="20"/>
                <w:szCs w:val="20"/>
              </w:rPr>
              <w:t>100%</w:t>
            </w:r>
          </w:p>
        </w:tc>
      </w:tr>
      <w:tr w:rsidR="005524EA" w14:paraId="59D5D021" w14:textId="77777777" w:rsidTr="00F763DC">
        <w:tc>
          <w:tcPr>
            <w:tcW w:w="3462" w:type="dxa"/>
          </w:tcPr>
          <w:p w14:paraId="61E850D7" w14:textId="647FE077" w:rsidR="005524EA" w:rsidRPr="00AA2784" w:rsidRDefault="005524EA" w:rsidP="005026DC">
            <w:pPr>
              <w:pStyle w:val="TableParagraph"/>
              <w:numPr>
                <w:ilvl w:val="0"/>
                <w:numId w:val="2"/>
              </w:numPr>
              <w:spacing w:line="267" w:lineRule="exact"/>
              <w:rPr>
                <w:b/>
                <w:sz w:val="20"/>
                <w:szCs w:val="20"/>
              </w:rPr>
            </w:pPr>
            <w:r>
              <w:rPr>
                <w:b/>
                <w:sz w:val="20"/>
                <w:szCs w:val="20"/>
              </w:rPr>
              <w:t>Marks</w:t>
            </w:r>
          </w:p>
        </w:tc>
        <w:tc>
          <w:tcPr>
            <w:tcW w:w="10388" w:type="dxa"/>
            <w:gridSpan w:val="3"/>
          </w:tcPr>
          <w:p w14:paraId="75D7561B" w14:textId="3A123F6E" w:rsidR="005524EA" w:rsidRDefault="005524EA" w:rsidP="005026DC">
            <w:pPr>
              <w:pStyle w:val="TableParagraph"/>
              <w:ind w:left="76"/>
              <w:rPr>
                <w:sz w:val="16"/>
                <w:szCs w:val="16"/>
              </w:rPr>
            </w:pPr>
            <w:r>
              <w:rPr>
                <w:sz w:val="16"/>
                <w:szCs w:val="16"/>
              </w:rPr>
              <w:t>Overall Presentation – Same Font and Size – Headings – Bullet Points – Grammar – graphics – Slide Presentation saved in PPT and PDF</w:t>
            </w:r>
            <w:r w:rsidR="00326E75">
              <w:rPr>
                <w:sz w:val="16"/>
                <w:szCs w:val="16"/>
              </w:rPr>
              <w:t xml:space="preserve"> on My Portfolio Page or File clearly accessible by marker looking at the neatness of your directory</w:t>
            </w:r>
            <w:r w:rsidR="000E5BC8">
              <w:rPr>
                <w:sz w:val="16"/>
                <w:szCs w:val="16"/>
              </w:rPr>
              <w:t xml:space="preserve"> and handed in on the due date.</w:t>
            </w:r>
          </w:p>
          <w:p w14:paraId="53D2D22C" w14:textId="431ACA80" w:rsidR="00326E75" w:rsidRPr="00DD600A" w:rsidRDefault="00326E75" w:rsidP="005026DC">
            <w:pPr>
              <w:pStyle w:val="TableParagraph"/>
              <w:ind w:left="76"/>
              <w:rPr>
                <w:sz w:val="16"/>
                <w:szCs w:val="16"/>
              </w:rPr>
            </w:pPr>
          </w:p>
        </w:tc>
      </w:tr>
      <w:tr w:rsidR="005026DC" w14:paraId="4B9D193F" w14:textId="77777777" w:rsidTr="00F763DC">
        <w:tc>
          <w:tcPr>
            <w:tcW w:w="3462" w:type="dxa"/>
          </w:tcPr>
          <w:p w14:paraId="417BFBFD" w14:textId="42C8A5AC" w:rsidR="005026DC" w:rsidRPr="00AA2784" w:rsidRDefault="005026DC" w:rsidP="005524EA">
            <w:pPr>
              <w:pStyle w:val="TableParagraph"/>
              <w:numPr>
                <w:ilvl w:val="0"/>
                <w:numId w:val="8"/>
              </w:numPr>
              <w:spacing w:line="267" w:lineRule="exact"/>
              <w:rPr>
                <w:b/>
                <w:sz w:val="20"/>
                <w:szCs w:val="20"/>
              </w:rPr>
            </w:pPr>
            <w:r w:rsidRPr="00AA2784">
              <w:rPr>
                <w:b/>
                <w:sz w:val="20"/>
                <w:szCs w:val="20"/>
              </w:rPr>
              <w:t xml:space="preserve">Marks </w:t>
            </w:r>
          </w:p>
          <w:p w14:paraId="566CF582" w14:textId="2D136EA5" w:rsidR="005026DC" w:rsidRPr="005026DC" w:rsidRDefault="005026DC" w:rsidP="005026DC">
            <w:pPr>
              <w:pStyle w:val="NormalWeb"/>
              <w:spacing w:before="0" w:beforeAutospacing="0" w:after="0" w:afterAutospacing="0"/>
              <w:rPr>
                <w:rFonts w:ascii="Calibri" w:eastAsiaTheme="minorEastAsia" w:hAnsi="Calibri" w:cs="Calibri"/>
                <w:b/>
                <w:color w:val="000000" w:themeColor="text1"/>
                <w:kern w:val="24"/>
                <w:sz w:val="20"/>
                <w:szCs w:val="20"/>
                <w:lang w:val="en-US"/>
              </w:rPr>
            </w:pPr>
            <w:r w:rsidRPr="005026DC">
              <w:rPr>
                <w:rFonts w:ascii="Calibri" w:eastAsiaTheme="minorEastAsia" w:hAnsi="Calibri" w:cs="Calibri"/>
                <w:b/>
                <w:color w:val="000000" w:themeColor="text1"/>
                <w:kern w:val="24"/>
                <w:sz w:val="20"/>
                <w:szCs w:val="20"/>
                <w:lang w:val="en-US"/>
              </w:rPr>
              <w:t xml:space="preserve"> </w:t>
            </w:r>
            <w:r w:rsidRPr="005026DC">
              <w:rPr>
                <w:rFonts w:ascii="Calibri" w:hAnsi="Calibri" w:cs="Calibri"/>
                <w:b/>
                <w:sz w:val="20"/>
                <w:szCs w:val="20"/>
              </w:rPr>
              <w:t>Heading 1 -</w:t>
            </w:r>
          </w:p>
          <w:p w14:paraId="4C7EE9C2" w14:textId="709670A9" w:rsidR="005026DC" w:rsidRPr="005026DC" w:rsidRDefault="005026DC" w:rsidP="005026DC">
            <w:pPr>
              <w:pStyle w:val="NormalWeb"/>
              <w:spacing w:before="0" w:beforeAutospacing="0" w:after="0" w:afterAutospacing="0"/>
              <w:rPr>
                <w:rFonts w:ascii="Calibri" w:eastAsiaTheme="minorEastAsia" w:hAnsi="Calibri" w:cs="Calibri"/>
                <w:color w:val="000000" w:themeColor="text1"/>
                <w:kern w:val="24"/>
                <w:sz w:val="20"/>
                <w:szCs w:val="20"/>
                <w:lang w:val="en-US"/>
              </w:rPr>
            </w:pPr>
            <w:r w:rsidRPr="005026DC">
              <w:rPr>
                <w:rFonts w:ascii="Calibri" w:eastAsiaTheme="minorEastAsia" w:hAnsi="Calibri" w:cs="Calibri"/>
                <w:color w:val="000000" w:themeColor="text1"/>
                <w:kern w:val="24"/>
                <w:sz w:val="20"/>
                <w:szCs w:val="20"/>
                <w:lang w:val="en-US"/>
              </w:rPr>
              <w:t>Introduction/site information</w:t>
            </w:r>
          </w:p>
          <w:p w14:paraId="3BDA90F1" w14:textId="77777777" w:rsidR="005026DC" w:rsidRPr="00E27DDF" w:rsidRDefault="005026DC" w:rsidP="005026DC">
            <w:pPr>
              <w:pStyle w:val="NormalWeb"/>
              <w:spacing w:before="0" w:beforeAutospacing="0" w:after="0" w:afterAutospacing="0"/>
              <w:rPr>
                <w:rFonts w:ascii="Calibri" w:hAnsi="Calibri" w:cs="Calibri"/>
                <w:sz w:val="16"/>
                <w:szCs w:val="16"/>
              </w:rPr>
            </w:pPr>
          </w:p>
          <w:p w14:paraId="4AF742BE" w14:textId="77777777" w:rsidR="005026DC" w:rsidRPr="00A01667" w:rsidRDefault="005026DC" w:rsidP="005026DC">
            <w:pPr>
              <w:pStyle w:val="TableParagraph"/>
              <w:ind w:left="76"/>
              <w:rPr>
                <w:sz w:val="16"/>
                <w:szCs w:val="16"/>
              </w:rPr>
            </w:pPr>
            <w:r w:rsidRPr="00A01667">
              <w:rPr>
                <w:sz w:val="16"/>
                <w:szCs w:val="16"/>
              </w:rPr>
              <w:t>Write an introduction</w:t>
            </w:r>
            <w:r>
              <w:rPr>
                <w:sz w:val="16"/>
                <w:szCs w:val="16"/>
              </w:rPr>
              <w:t>,</w:t>
            </w:r>
            <w:r w:rsidRPr="00A01667">
              <w:rPr>
                <w:sz w:val="16"/>
                <w:szCs w:val="16"/>
              </w:rPr>
              <w:t xml:space="preserve"> with site information</w:t>
            </w:r>
            <w:r>
              <w:rPr>
                <w:sz w:val="16"/>
                <w:szCs w:val="16"/>
              </w:rPr>
              <w:t>,</w:t>
            </w:r>
            <w:r w:rsidRPr="00A01667">
              <w:rPr>
                <w:sz w:val="16"/>
                <w:szCs w:val="16"/>
              </w:rPr>
              <w:t xml:space="preserve"> including a brief and a summary of the sections below constructing the new build dental clinic (Henderson Intermediate) containing</w:t>
            </w:r>
          </w:p>
          <w:p w14:paraId="0AC86106" w14:textId="77777777" w:rsidR="005026DC" w:rsidRPr="00A01667" w:rsidRDefault="005026DC" w:rsidP="005026DC">
            <w:pPr>
              <w:pStyle w:val="TableParagraph"/>
              <w:ind w:left="76"/>
              <w:rPr>
                <w:sz w:val="16"/>
                <w:szCs w:val="16"/>
              </w:rPr>
            </w:pPr>
            <w:proofErr w:type="spellStart"/>
            <w:r w:rsidRPr="00A01667">
              <w:rPr>
                <w:sz w:val="16"/>
                <w:szCs w:val="16"/>
              </w:rPr>
              <w:t>i</w:t>
            </w:r>
            <w:proofErr w:type="spellEnd"/>
            <w:r w:rsidRPr="00A01667">
              <w:rPr>
                <w:sz w:val="16"/>
                <w:szCs w:val="16"/>
              </w:rPr>
              <w:t>.</w:t>
            </w:r>
            <w:r w:rsidRPr="00A01667">
              <w:rPr>
                <w:sz w:val="16"/>
                <w:szCs w:val="16"/>
              </w:rPr>
              <w:tab/>
              <w:t>Address and Contact List all Contractors and Consultants</w:t>
            </w:r>
          </w:p>
          <w:p w14:paraId="443EC92B" w14:textId="77777777" w:rsidR="005026DC" w:rsidRPr="00A01667" w:rsidRDefault="005026DC" w:rsidP="005026DC">
            <w:pPr>
              <w:pStyle w:val="TableParagraph"/>
              <w:ind w:left="76"/>
              <w:rPr>
                <w:sz w:val="16"/>
                <w:szCs w:val="16"/>
              </w:rPr>
            </w:pPr>
            <w:r w:rsidRPr="00A01667">
              <w:rPr>
                <w:sz w:val="16"/>
                <w:szCs w:val="16"/>
              </w:rPr>
              <w:t>ii.</w:t>
            </w:r>
            <w:r w:rsidRPr="00A01667">
              <w:rPr>
                <w:sz w:val="16"/>
                <w:szCs w:val="16"/>
              </w:rPr>
              <w:tab/>
              <w:t>Lot numbers and Adjoining Lots</w:t>
            </w:r>
          </w:p>
          <w:p w14:paraId="37B853FC" w14:textId="77777777" w:rsidR="005026DC" w:rsidRPr="00A01667" w:rsidRDefault="005026DC" w:rsidP="005026DC">
            <w:pPr>
              <w:pStyle w:val="TableParagraph"/>
              <w:ind w:left="76"/>
              <w:rPr>
                <w:sz w:val="16"/>
                <w:szCs w:val="16"/>
              </w:rPr>
            </w:pPr>
            <w:r w:rsidRPr="00A01667">
              <w:rPr>
                <w:sz w:val="16"/>
                <w:szCs w:val="16"/>
              </w:rPr>
              <w:t>iii.</w:t>
            </w:r>
            <w:r w:rsidRPr="00A01667">
              <w:rPr>
                <w:sz w:val="16"/>
                <w:szCs w:val="16"/>
              </w:rPr>
              <w:tab/>
              <w:t>Unitary plan zone</w:t>
            </w:r>
          </w:p>
          <w:p w14:paraId="357AAA76" w14:textId="77777777" w:rsidR="005026DC" w:rsidRPr="00A01667" w:rsidRDefault="005026DC" w:rsidP="005026DC">
            <w:pPr>
              <w:pStyle w:val="TableParagraph"/>
              <w:ind w:left="76"/>
              <w:rPr>
                <w:sz w:val="16"/>
                <w:szCs w:val="16"/>
              </w:rPr>
            </w:pPr>
            <w:r w:rsidRPr="00A01667">
              <w:rPr>
                <w:sz w:val="16"/>
                <w:szCs w:val="16"/>
              </w:rPr>
              <w:t>iv.</w:t>
            </w:r>
            <w:r w:rsidRPr="00A01667">
              <w:rPr>
                <w:sz w:val="16"/>
                <w:szCs w:val="16"/>
              </w:rPr>
              <w:tab/>
              <w:t>Consents obtained</w:t>
            </w:r>
          </w:p>
          <w:p w14:paraId="2429597C" w14:textId="3DEA4862" w:rsidR="005026DC" w:rsidRDefault="005026DC" w:rsidP="005026DC">
            <w:pPr>
              <w:pStyle w:val="BodyText"/>
              <w:spacing w:before="27"/>
              <w:rPr>
                <w:b/>
                <w:sz w:val="24"/>
                <w:szCs w:val="24"/>
              </w:rPr>
            </w:pPr>
            <w:r w:rsidRPr="00A01667">
              <w:rPr>
                <w:sz w:val="16"/>
                <w:szCs w:val="16"/>
              </w:rPr>
              <w:t>v.</w:t>
            </w:r>
            <w:r w:rsidRPr="00A01667">
              <w:rPr>
                <w:sz w:val="16"/>
                <w:szCs w:val="16"/>
              </w:rPr>
              <w:tab/>
              <w:t xml:space="preserve">Statement of works     </w:t>
            </w:r>
          </w:p>
        </w:tc>
        <w:tc>
          <w:tcPr>
            <w:tcW w:w="3462" w:type="dxa"/>
          </w:tcPr>
          <w:p w14:paraId="54C3CDC2" w14:textId="77777777" w:rsidR="005026DC" w:rsidRDefault="005026DC" w:rsidP="005026DC">
            <w:pPr>
              <w:pStyle w:val="TableParagraph"/>
              <w:spacing w:line="267" w:lineRule="exact"/>
              <w:ind w:left="0"/>
              <w:rPr>
                <w:sz w:val="16"/>
                <w:szCs w:val="16"/>
              </w:rPr>
            </w:pPr>
            <w:r>
              <w:rPr>
                <w:sz w:val="16"/>
                <w:szCs w:val="16"/>
              </w:rPr>
              <w:t xml:space="preserve"> </w:t>
            </w:r>
          </w:p>
          <w:p w14:paraId="5FE7B76F" w14:textId="0D92D360" w:rsidR="005026DC" w:rsidRPr="001A4785" w:rsidRDefault="005026DC" w:rsidP="005026DC">
            <w:pPr>
              <w:pStyle w:val="TableParagraph"/>
              <w:spacing w:line="267" w:lineRule="exact"/>
              <w:ind w:left="0"/>
              <w:rPr>
                <w:sz w:val="16"/>
                <w:szCs w:val="16"/>
              </w:rPr>
            </w:pPr>
            <w:r>
              <w:rPr>
                <w:sz w:val="16"/>
                <w:szCs w:val="16"/>
              </w:rPr>
              <w:t xml:space="preserve"> </w:t>
            </w:r>
            <w:r w:rsidRPr="001A4785">
              <w:rPr>
                <w:sz w:val="16"/>
                <w:szCs w:val="16"/>
              </w:rPr>
              <w:t>4.1</w:t>
            </w:r>
            <w:r w:rsidRPr="001A4785">
              <w:rPr>
                <w:sz w:val="16"/>
                <w:szCs w:val="16"/>
              </w:rPr>
              <w:tab/>
              <w:t>Group number</w:t>
            </w:r>
          </w:p>
          <w:p w14:paraId="57750360" w14:textId="77777777" w:rsidR="005026DC" w:rsidRPr="001A4785" w:rsidRDefault="005026DC" w:rsidP="005026DC">
            <w:pPr>
              <w:pStyle w:val="TableParagraph"/>
              <w:spacing w:line="267" w:lineRule="exact"/>
              <w:ind w:left="76"/>
              <w:rPr>
                <w:sz w:val="16"/>
                <w:szCs w:val="16"/>
              </w:rPr>
            </w:pPr>
            <w:r w:rsidRPr="001A4785">
              <w:rPr>
                <w:sz w:val="16"/>
                <w:szCs w:val="16"/>
              </w:rPr>
              <w:t>4.2</w:t>
            </w:r>
            <w:r w:rsidRPr="001A4785">
              <w:rPr>
                <w:sz w:val="16"/>
                <w:szCs w:val="16"/>
              </w:rPr>
              <w:tab/>
              <w:t>Member’s name</w:t>
            </w:r>
          </w:p>
          <w:p w14:paraId="3F0F62DA" w14:textId="77777777" w:rsidR="005026DC" w:rsidRPr="001A4785" w:rsidRDefault="005026DC" w:rsidP="005026DC">
            <w:pPr>
              <w:pStyle w:val="TableParagraph"/>
              <w:spacing w:line="267" w:lineRule="exact"/>
              <w:ind w:left="76"/>
              <w:rPr>
                <w:sz w:val="16"/>
                <w:szCs w:val="16"/>
              </w:rPr>
            </w:pPr>
            <w:r w:rsidRPr="001A4785">
              <w:rPr>
                <w:sz w:val="16"/>
                <w:szCs w:val="16"/>
              </w:rPr>
              <w:t>4.3</w:t>
            </w:r>
            <w:r w:rsidRPr="001A4785">
              <w:rPr>
                <w:sz w:val="16"/>
                <w:szCs w:val="16"/>
              </w:rPr>
              <w:tab/>
              <w:t>Member’s ID number</w:t>
            </w:r>
          </w:p>
          <w:p w14:paraId="4C500B07" w14:textId="77777777" w:rsidR="005026DC" w:rsidRPr="001A4785" w:rsidRDefault="005026DC" w:rsidP="005026DC">
            <w:pPr>
              <w:pStyle w:val="TableParagraph"/>
              <w:spacing w:line="267" w:lineRule="exact"/>
              <w:ind w:left="76"/>
              <w:rPr>
                <w:sz w:val="16"/>
                <w:szCs w:val="16"/>
              </w:rPr>
            </w:pPr>
            <w:r w:rsidRPr="001A4785">
              <w:rPr>
                <w:sz w:val="16"/>
                <w:szCs w:val="16"/>
              </w:rPr>
              <w:t>4.4</w:t>
            </w:r>
            <w:r w:rsidRPr="001A4785">
              <w:rPr>
                <w:sz w:val="16"/>
                <w:szCs w:val="16"/>
              </w:rPr>
              <w:tab/>
              <w:t>Title of the building element or trade</w:t>
            </w:r>
          </w:p>
          <w:p w14:paraId="615AA71D" w14:textId="77777777" w:rsidR="005026DC" w:rsidRDefault="005026DC" w:rsidP="005026DC">
            <w:pPr>
              <w:pStyle w:val="BodyText"/>
              <w:spacing w:before="27"/>
              <w:rPr>
                <w:b/>
                <w:sz w:val="24"/>
                <w:szCs w:val="24"/>
              </w:rPr>
            </w:pPr>
          </w:p>
        </w:tc>
        <w:tc>
          <w:tcPr>
            <w:tcW w:w="3463" w:type="dxa"/>
          </w:tcPr>
          <w:p w14:paraId="44B24098" w14:textId="77777777" w:rsidR="005026DC" w:rsidRDefault="005026DC" w:rsidP="005026DC">
            <w:pPr>
              <w:pStyle w:val="TableParagraph"/>
              <w:ind w:left="79" w:right="164"/>
              <w:rPr>
                <w:sz w:val="16"/>
                <w:szCs w:val="16"/>
              </w:rPr>
            </w:pPr>
          </w:p>
          <w:p w14:paraId="38ED1F22" w14:textId="124795D7" w:rsidR="005026DC" w:rsidRDefault="005026DC" w:rsidP="005026DC">
            <w:pPr>
              <w:pStyle w:val="TableParagraph"/>
              <w:ind w:left="79" w:right="164"/>
              <w:rPr>
                <w:sz w:val="16"/>
                <w:szCs w:val="16"/>
              </w:rPr>
            </w:pPr>
            <w:r>
              <w:rPr>
                <w:sz w:val="16"/>
                <w:szCs w:val="16"/>
              </w:rPr>
              <w:t xml:space="preserve">An </w:t>
            </w:r>
            <w:r w:rsidRPr="00A01667">
              <w:rPr>
                <w:sz w:val="16"/>
                <w:szCs w:val="16"/>
              </w:rPr>
              <w:t>introduction</w:t>
            </w:r>
            <w:r>
              <w:rPr>
                <w:sz w:val="16"/>
                <w:szCs w:val="16"/>
              </w:rPr>
              <w:t>,</w:t>
            </w:r>
            <w:r w:rsidRPr="00A01667">
              <w:rPr>
                <w:sz w:val="16"/>
                <w:szCs w:val="16"/>
              </w:rPr>
              <w:t xml:space="preserve"> with site information</w:t>
            </w:r>
            <w:r>
              <w:rPr>
                <w:sz w:val="16"/>
                <w:szCs w:val="16"/>
              </w:rPr>
              <w:t>,</w:t>
            </w:r>
            <w:r w:rsidRPr="00A01667">
              <w:rPr>
                <w:sz w:val="16"/>
                <w:szCs w:val="16"/>
              </w:rPr>
              <w:t xml:space="preserve"> including a brief and a summary of the sections below constructing the new build dental clinic (Henderson Intermediate) </w:t>
            </w:r>
            <w:r>
              <w:rPr>
                <w:sz w:val="16"/>
                <w:szCs w:val="16"/>
              </w:rPr>
              <w:t xml:space="preserve">but does not describe all the headings including the </w:t>
            </w:r>
            <w:proofErr w:type="spellStart"/>
            <w:r>
              <w:rPr>
                <w:sz w:val="16"/>
                <w:szCs w:val="16"/>
              </w:rPr>
              <w:t>Programe</w:t>
            </w:r>
            <w:proofErr w:type="spellEnd"/>
            <w:r>
              <w:rPr>
                <w:sz w:val="16"/>
                <w:szCs w:val="16"/>
              </w:rPr>
              <w:t xml:space="preserve"> </w:t>
            </w:r>
          </w:p>
          <w:p w14:paraId="7BD038A2" w14:textId="77777777" w:rsidR="005026DC" w:rsidRDefault="005026DC" w:rsidP="005026DC">
            <w:pPr>
              <w:pStyle w:val="TableParagraph"/>
              <w:spacing w:line="267" w:lineRule="exact"/>
              <w:ind w:left="0"/>
              <w:rPr>
                <w:sz w:val="16"/>
                <w:szCs w:val="16"/>
              </w:rPr>
            </w:pPr>
            <w:r>
              <w:rPr>
                <w:sz w:val="16"/>
                <w:szCs w:val="16"/>
              </w:rPr>
              <w:t xml:space="preserve">Some </w:t>
            </w:r>
          </w:p>
          <w:p w14:paraId="7E19A485" w14:textId="77777777" w:rsidR="005026DC" w:rsidRPr="00F751B6" w:rsidRDefault="005026DC" w:rsidP="005026DC">
            <w:pPr>
              <w:pStyle w:val="TableParagraph"/>
              <w:spacing w:line="267" w:lineRule="exact"/>
              <w:ind w:left="0"/>
              <w:rPr>
                <w:sz w:val="16"/>
                <w:szCs w:val="16"/>
              </w:rPr>
            </w:pPr>
            <w:proofErr w:type="spellStart"/>
            <w:r w:rsidRPr="00F751B6">
              <w:rPr>
                <w:sz w:val="16"/>
                <w:szCs w:val="16"/>
              </w:rPr>
              <w:t>i</w:t>
            </w:r>
            <w:proofErr w:type="spellEnd"/>
            <w:r w:rsidRPr="00F751B6">
              <w:rPr>
                <w:sz w:val="16"/>
                <w:szCs w:val="16"/>
              </w:rPr>
              <w:t>.</w:t>
            </w:r>
            <w:r w:rsidRPr="00F751B6">
              <w:rPr>
                <w:sz w:val="16"/>
                <w:szCs w:val="16"/>
              </w:rPr>
              <w:tab/>
              <w:t>Address and Contact List all Contractors and Consultants</w:t>
            </w:r>
          </w:p>
          <w:p w14:paraId="38C98451" w14:textId="77777777" w:rsidR="005026DC" w:rsidRPr="00F751B6" w:rsidRDefault="005026DC" w:rsidP="005026DC">
            <w:pPr>
              <w:pStyle w:val="TableParagraph"/>
              <w:spacing w:line="267" w:lineRule="exact"/>
              <w:rPr>
                <w:sz w:val="16"/>
                <w:szCs w:val="16"/>
              </w:rPr>
            </w:pPr>
            <w:r w:rsidRPr="00F751B6">
              <w:rPr>
                <w:sz w:val="16"/>
                <w:szCs w:val="16"/>
              </w:rPr>
              <w:t>ii.</w:t>
            </w:r>
            <w:r w:rsidRPr="00F751B6">
              <w:rPr>
                <w:sz w:val="16"/>
                <w:szCs w:val="16"/>
              </w:rPr>
              <w:tab/>
              <w:t>Lot numbers and Adjoining Lots</w:t>
            </w:r>
          </w:p>
          <w:p w14:paraId="25E5F6F6" w14:textId="77777777" w:rsidR="005026DC" w:rsidRPr="00F751B6" w:rsidRDefault="005026DC" w:rsidP="005026DC">
            <w:pPr>
              <w:pStyle w:val="TableParagraph"/>
              <w:spacing w:line="267" w:lineRule="exact"/>
              <w:rPr>
                <w:sz w:val="16"/>
                <w:szCs w:val="16"/>
              </w:rPr>
            </w:pPr>
            <w:r w:rsidRPr="00F751B6">
              <w:rPr>
                <w:sz w:val="16"/>
                <w:szCs w:val="16"/>
              </w:rPr>
              <w:t>iii.</w:t>
            </w:r>
            <w:r w:rsidRPr="00F751B6">
              <w:rPr>
                <w:sz w:val="16"/>
                <w:szCs w:val="16"/>
              </w:rPr>
              <w:tab/>
              <w:t>Unitary plan zone</w:t>
            </w:r>
          </w:p>
          <w:p w14:paraId="0240058D" w14:textId="77777777" w:rsidR="005026DC" w:rsidRPr="00F751B6" w:rsidRDefault="005026DC" w:rsidP="005026DC">
            <w:pPr>
              <w:pStyle w:val="TableParagraph"/>
              <w:spacing w:line="267" w:lineRule="exact"/>
              <w:rPr>
                <w:sz w:val="16"/>
                <w:szCs w:val="16"/>
              </w:rPr>
            </w:pPr>
            <w:r w:rsidRPr="00F751B6">
              <w:rPr>
                <w:sz w:val="16"/>
                <w:szCs w:val="16"/>
              </w:rPr>
              <w:t>iv.</w:t>
            </w:r>
            <w:r w:rsidRPr="00F751B6">
              <w:rPr>
                <w:sz w:val="16"/>
                <w:szCs w:val="16"/>
              </w:rPr>
              <w:tab/>
              <w:t>Consents obtained</w:t>
            </w:r>
          </w:p>
          <w:p w14:paraId="6D219EF4" w14:textId="41D4487D" w:rsidR="005026DC" w:rsidRPr="00A01667" w:rsidRDefault="00476FB6" w:rsidP="005026DC">
            <w:pPr>
              <w:pStyle w:val="TableParagraph"/>
              <w:spacing w:line="267" w:lineRule="exact"/>
              <w:ind w:left="0"/>
              <w:rPr>
                <w:sz w:val="16"/>
                <w:szCs w:val="16"/>
              </w:rPr>
            </w:pPr>
            <w:r>
              <w:rPr>
                <w:sz w:val="16"/>
                <w:szCs w:val="16"/>
              </w:rPr>
              <w:t xml:space="preserve">   </w:t>
            </w:r>
            <w:r w:rsidR="005026DC" w:rsidRPr="00F751B6">
              <w:rPr>
                <w:sz w:val="16"/>
                <w:szCs w:val="16"/>
              </w:rPr>
              <w:t>v.</w:t>
            </w:r>
            <w:r w:rsidR="005026DC" w:rsidRPr="00F751B6">
              <w:rPr>
                <w:sz w:val="16"/>
                <w:szCs w:val="16"/>
              </w:rPr>
              <w:tab/>
              <w:t xml:space="preserve">Statement of works  </w:t>
            </w:r>
          </w:p>
          <w:p w14:paraId="6DC9DECC" w14:textId="77777777" w:rsidR="005026DC" w:rsidRDefault="005026DC" w:rsidP="005026DC">
            <w:pPr>
              <w:pStyle w:val="BodyText"/>
              <w:spacing w:before="27"/>
              <w:rPr>
                <w:b/>
                <w:sz w:val="24"/>
                <w:szCs w:val="24"/>
              </w:rPr>
            </w:pPr>
          </w:p>
        </w:tc>
        <w:tc>
          <w:tcPr>
            <w:tcW w:w="3463" w:type="dxa"/>
          </w:tcPr>
          <w:p w14:paraId="3DDBE157" w14:textId="77777777" w:rsidR="005026DC" w:rsidRPr="00DD600A" w:rsidRDefault="005026DC" w:rsidP="005026DC">
            <w:pPr>
              <w:pStyle w:val="TableParagraph"/>
              <w:ind w:left="76"/>
              <w:rPr>
                <w:sz w:val="16"/>
                <w:szCs w:val="16"/>
              </w:rPr>
            </w:pPr>
            <w:r w:rsidRPr="00DD600A">
              <w:rPr>
                <w:sz w:val="16"/>
                <w:szCs w:val="16"/>
              </w:rPr>
              <w:t xml:space="preserve">A Full introduction with site information including a brief and a summary of the sections below constructing the new build dental clinic (Henderson Intermediate) but describing all the headings including </w:t>
            </w:r>
            <w:r>
              <w:rPr>
                <w:sz w:val="16"/>
                <w:szCs w:val="16"/>
              </w:rPr>
              <w:t xml:space="preserve">a description of the </w:t>
            </w:r>
            <w:proofErr w:type="spellStart"/>
            <w:r w:rsidRPr="00DD600A">
              <w:rPr>
                <w:sz w:val="16"/>
                <w:szCs w:val="16"/>
              </w:rPr>
              <w:t>Program</w:t>
            </w:r>
            <w:r>
              <w:rPr>
                <w:sz w:val="16"/>
                <w:szCs w:val="16"/>
              </w:rPr>
              <w:t>m</w:t>
            </w:r>
            <w:r w:rsidRPr="00DD600A">
              <w:rPr>
                <w:sz w:val="16"/>
                <w:szCs w:val="16"/>
              </w:rPr>
              <w:t>e</w:t>
            </w:r>
            <w:proofErr w:type="spellEnd"/>
            <w:r>
              <w:rPr>
                <w:sz w:val="16"/>
                <w:szCs w:val="16"/>
              </w:rPr>
              <w:t>;</w:t>
            </w:r>
          </w:p>
          <w:p w14:paraId="3760AA56" w14:textId="77777777" w:rsidR="005026DC" w:rsidRPr="00DD600A" w:rsidRDefault="005026DC" w:rsidP="005026DC">
            <w:pPr>
              <w:pStyle w:val="TableParagraph"/>
              <w:ind w:left="76"/>
              <w:rPr>
                <w:sz w:val="16"/>
                <w:szCs w:val="16"/>
              </w:rPr>
            </w:pPr>
          </w:p>
          <w:p w14:paraId="12737605" w14:textId="77777777" w:rsidR="005026DC" w:rsidRPr="00DD600A" w:rsidRDefault="005026DC" w:rsidP="005026DC">
            <w:pPr>
              <w:pStyle w:val="TableParagraph"/>
              <w:ind w:left="0"/>
              <w:rPr>
                <w:sz w:val="16"/>
                <w:szCs w:val="16"/>
              </w:rPr>
            </w:pPr>
            <w:r w:rsidRPr="00DD600A">
              <w:rPr>
                <w:sz w:val="16"/>
                <w:szCs w:val="16"/>
              </w:rPr>
              <w:t xml:space="preserve">All </w:t>
            </w:r>
          </w:p>
          <w:p w14:paraId="728349F2" w14:textId="77777777" w:rsidR="005026DC" w:rsidRPr="00DD600A" w:rsidRDefault="005026DC" w:rsidP="005026DC">
            <w:pPr>
              <w:pStyle w:val="TableParagraph"/>
              <w:ind w:left="76"/>
              <w:rPr>
                <w:sz w:val="16"/>
                <w:szCs w:val="16"/>
              </w:rPr>
            </w:pPr>
            <w:proofErr w:type="spellStart"/>
            <w:r w:rsidRPr="00DD600A">
              <w:rPr>
                <w:sz w:val="16"/>
                <w:szCs w:val="16"/>
              </w:rPr>
              <w:t>i</w:t>
            </w:r>
            <w:proofErr w:type="spellEnd"/>
            <w:r w:rsidRPr="00DD600A">
              <w:rPr>
                <w:sz w:val="16"/>
                <w:szCs w:val="16"/>
              </w:rPr>
              <w:t>.</w:t>
            </w:r>
            <w:r w:rsidRPr="00DD600A">
              <w:rPr>
                <w:sz w:val="16"/>
                <w:szCs w:val="16"/>
              </w:rPr>
              <w:tab/>
              <w:t>Address and Contact List all Contractors and Consultants</w:t>
            </w:r>
          </w:p>
          <w:p w14:paraId="31B8C898" w14:textId="77777777" w:rsidR="005026DC" w:rsidRPr="00DD600A" w:rsidRDefault="005026DC" w:rsidP="005026DC">
            <w:pPr>
              <w:pStyle w:val="TableParagraph"/>
              <w:ind w:left="76"/>
              <w:rPr>
                <w:sz w:val="16"/>
                <w:szCs w:val="16"/>
              </w:rPr>
            </w:pPr>
            <w:r w:rsidRPr="00DD600A">
              <w:rPr>
                <w:sz w:val="16"/>
                <w:szCs w:val="16"/>
              </w:rPr>
              <w:t>ii.</w:t>
            </w:r>
            <w:r w:rsidRPr="00DD600A">
              <w:rPr>
                <w:sz w:val="16"/>
                <w:szCs w:val="16"/>
              </w:rPr>
              <w:tab/>
              <w:t>Lot numbers and Adjoining Lots</w:t>
            </w:r>
          </w:p>
          <w:p w14:paraId="18F4367A" w14:textId="77777777" w:rsidR="005026DC" w:rsidRPr="00DD600A" w:rsidRDefault="005026DC" w:rsidP="005026DC">
            <w:pPr>
              <w:pStyle w:val="TableParagraph"/>
              <w:ind w:left="76"/>
              <w:rPr>
                <w:sz w:val="16"/>
                <w:szCs w:val="16"/>
              </w:rPr>
            </w:pPr>
            <w:r w:rsidRPr="00DD600A">
              <w:rPr>
                <w:sz w:val="16"/>
                <w:szCs w:val="16"/>
              </w:rPr>
              <w:t>iii.</w:t>
            </w:r>
            <w:r w:rsidRPr="00DD600A">
              <w:rPr>
                <w:sz w:val="16"/>
                <w:szCs w:val="16"/>
              </w:rPr>
              <w:tab/>
              <w:t>Unitary plan zone</w:t>
            </w:r>
          </w:p>
          <w:p w14:paraId="6BDAB631" w14:textId="77777777" w:rsidR="005026DC" w:rsidRPr="00DD600A" w:rsidRDefault="005026DC" w:rsidP="005026DC">
            <w:pPr>
              <w:pStyle w:val="TableParagraph"/>
              <w:ind w:left="76"/>
              <w:rPr>
                <w:sz w:val="16"/>
                <w:szCs w:val="16"/>
              </w:rPr>
            </w:pPr>
            <w:r w:rsidRPr="00DD600A">
              <w:rPr>
                <w:sz w:val="16"/>
                <w:szCs w:val="16"/>
              </w:rPr>
              <w:t>iv.</w:t>
            </w:r>
            <w:r w:rsidRPr="00DD600A">
              <w:rPr>
                <w:sz w:val="16"/>
                <w:szCs w:val="16"/>
              </w:rPr>
              <w:tab/>
              <w:t>Consents obtained</w:t>
            </w:r>
          </w:p>
          <w:p w14:paraId="408C67C4" w14:textId="77777777" w:rsidR="005026DC" w:rsidRPr="00DD600A" w:rsidRDefault="005026DC" w:rsidP="005026DC">
            <w:pPr>
              <w:pStyle w:val="TableParagraph"/>
              <w:ind w:left="76"/>
              <w:rPr>
                <w:sz w:val="16"/>
                <w:szCs w:val="16"/>
              </w:rPr>
            </w:pPr>
            <w:r w:rsidRPr="00DD600A">
              <w:rPr>
                <w:sz w:val="16"/>
                <w:szCs w:val="16"/>
              </w:rPr>
              <w:t>v.</w:t>
            </w:r>
            <w:r w:rsidRPr="00DD600A">
              <w:rPr>
                <w:sz w:val="16"/>
                <w:szCs w:val="16"/>
              </w:rPr>
              <w:tab/>
              <w:t xml:space="preserve">Statement of works  </w:t>
            </w:r>
          </w:p>
          <w:p w14:paraId="74751B16" w14:textId="77777777" w:rsidR="005026DC" w:rsidRDefault="005026DC" w:rsidP="005026DC">
            <w:pPr>
              <w:pStyle w:val="BodyText"/>
              <w:spacing w:before="27"/>
              <w:rPr>
                <w:b/>
                <w:sz w:val="24"/>
                <w:szCs w:val="24"/>
              </w:rPr>
            </w:pPr>
          </w:p>
        </w:tc>
      </w:tr>
      <w:tr w:rsidR="00AA2784" w14:paraId="1800E619" w14:textId="77777777" w:rsidTr="00F763DC">
        <w:tc>
          <w:tcPr>
            <w:tcW w:w="3462" w:type="dxa"/>
          </w:tcPr>
          <w:p w14:paraId="1FE03A15" w14:textId="2E514BA7" w:rsidR="00476FB6" w:rsidRDefault="00476FB6" w:rsidP="00534043">
            <w:pPr>
              <w:pStyle w:val="BodyText"/>
              <w:spacing w:before="27"/>
              <w:rPr>
                <w:b/>
                <w:sz w:val="20"/>
                <w:szCs w:val="20"/>
              </w:rPr>
            </w:pPr>
            <w:r w:rsidRPr="00476FB6">
              <w:rPr>
                <w:b/>
                <w:sz w:val="20"/>
                <w:szCs w:val="20"/>
              </w:rPr>
              <w:t>5</w:t>
            </w:r>
            <w:r w:rsidRPr="00476FB6">
              <w:rPr>
                <w:b/>
                <w:sz w:val="20"/>
                <w:szCs w:val="20"/>
              </w:rPr>
              <w:tab/>
              <w:t>Marks</w:t>
            </w:r>
          </w:p>
          <w:p w14:paraId="6646F93F" w14:textId="77777777" w:rsidR="00476FB6" w:rsidRDefault="00534043" w:rsidP="00534043">
            <w:pPr>
              <w:pStyle w:val="BodyText"/>
              <w:spacing w:before="27"/>
              <w:rPr>
                <w:b/>
                <w:sz w:val="20"/>
                <w:szCs w:val="20"/>
              </w:rPr>
            </w:pPr>
            <w:r w:rsidRPr="00534043">
              <w:rPr>
                <w:b/>
                <w:sz w:val="20"/>
                <w:szCs w:val="20"/>
              </w:rPr>
              <w:t xml:space="preserve">Heading 2 </w:t>
            </w:r>
          </w:p>
          <w:p w14:paraId="279C10EB" w14:textId="23D61095" w:rsidR="00534043" w:rsidRPr="00476FB6" w:rsidRDefault="00534043" w:rsidP="00534043">
            <w:pPr>
              <w:pStyle w:val="BodyText"/>
              <w:spacing w:before="27"/>
              <w:rPr>
                <w:sz w:val="20"/>
                <w:szCs w:val="20"/>
              </w:rPr>
            </w:pPr>
            <w:r w:rsidRPr="00476FB6">
              <w:rPr>
                <w:sz w:val="20"/>
                <w:szCs w:val="20"/>
              </w:rPr>
              <w:t>Site setup including setting out - Show the following in your setting up including setting out.</w:t>
            </w:r>
          </w:p>
          <w:p w14:paraId="2941CDF5" w14:textId="77777777" w:rsidR="00534043" w:rsidRPr="00476FB6" w:rsidRDefault="00534043" w:rsidP="00534043">
            <w:pPr>
              <w:pStyle w:val="BodyText"/>
              <w:spacing w:before="27"/>
              <w:rPr>
                <w:sz w:val="16"/>
                <w:szCs w:val="16"/>
              </w:rPr>
            </w:pPr>
            <w:proofErr w:type="spellStart"/>
            <w:r w:rsidRPr="00476FB6">
              <w:rPr>
                <w:sz w:val="16"/>
                <w:szCs w:val="16"/>
              </w:rPr>
              <w:t>i</w:t>
            </w:r>
            <w:proofErr w:type="spellEnd"/>
            <w:r w:rsidRPr="00476FB6">
              <w:rPr>
                <w:sz w:val="16"/>
                <w:szCs w:val="16"/>
              </w:rPr>
              <w:t>.</w:t>
            </w:r>
            <w:r w:rsidRPr="00476FB6">
              <w:rPr>
                <w:sz w:val="16"/>
                <w:szCs w:val="16"/>
              </w:rPr>
              <w:tab/>
              <w:t>Temp power</w:t>
            </w:r>
          </w:p>
          <w:p w14:paraId="5C86E786" w14:textId="77777777" w:rsidR="00534043" w:rsidRPr="00476FB6" w:rsidRDefault="00534043" w:rsidP="00534043">
            <w:pPr>
              <w:pStyle w:val="BodyText"/>
              <w:spacing w:before="27"/>
              <w:rPr>
                <w:sz w:val="16"/>
                <w:szCs w:val="16"/>
              </w:rPr>
            </w:pPr>
            <w:r w:rsidRPr="00476FB6">
              <w:rPr>
                <w:sz w:val="16"/>
                <w:szCs w:val="16"/>
              </w:rPr>
              <w:t>ii</w:t>
            </w:r>
            <w:r w:rsidRPr="00476FB6">
              <w:rPr>
                <w:sz w:val="16"/>
                <w:szCs w:val="16"/>
              </w:rPr>
              <w:tab/>
              <w:t>Fencing/stages</w:t>
            </w:r>
          </w:p>
          <w:p w14:paraId="3E6CF05F" w14:textId="77777777" w:rsidR="00534043" w:rsidRPr="00476FB6" w:rsidRDefault="00534043" w:rsidP="00534043">
            <w:pPr>
              <w:pStyle w:val="BodyText"/>
              <w:spacing w:before="27"/>
              <w:rPr>
                <w:sz w:val="16"/>
                <w:szCs w:val="16"/>
              </w:rPr>
            </w:pPr>
            <w:r w:rsidRPr="00476FB6">
              <w:rPr>
                <w:sz w:val="16"/>
                <w:szCs w:val="16"/>
              </w:rPr>
              <w:t>iii.</w:t>
            </w:r>
            <w:r w:rsidRPr="00476FB6">
              <w:rPr>
                <w:sz w:val="16"/>
                <w:szCs w:val="16"/>
              </w:rPr>
              <w:tab/>
              <w:t>TMP (Vehicle waiting area)</w:t>
            </w:r>
          </w:p>
          <w:p w14:paraId="744E4D8A" w14:textId="77777777" w:rsidR="00534043" w:rsidRPr="00476FB6" w:rsidRDefault="00534043" w:rsidP="00534043">
            <w:pPr>
              <w:pStyle w:val="BodyText"/>
              <w:spacing w:before="27"/>
              <w:rPr>
                <w:sz w:val="16"/>
                <w:szCs w:val="16"/>
              </w:rPr>
            </w:pPr>
            <w:r w:rsidRPr="00476FB6">
              <w:rPr>
                <w:sz w:val="16"/>
                <w:szCs w:val="16"/>
              </w:rPr>
              <w:t>iv</w:t>
            </w:r>
            <w:r w:rsidRPr="00476FB6">
              <w:rPr>
                <w:sz w:val="16"/>
                <w:szCs w:val="16"/>
              </w:rPr>
              <w:tab/>
              <w:t>Vehicle access for construction until the client handover, practical completion and release of retentions</w:t>
            </w:r>
          </w:p>
          <w:p w14:paraId="7B01AFF3" w14:textId="77777777" w:rsidR="00534043" w:rsidRPr="00476FB6" w:rsidRDefault="00534043" w:rsidP="00534043">
            <w:pPr>
              <w:pStyle w:val="BodyText"/>
              <w:spacing w:before="27"/>
              <w:rPr>
                <w:sz w:val="16"/>
                <w:szCs w:val="16"/>
              </w:rPr>
            </w:pPr>
            <w:r w:rsidRPr="00476FB6">
              <w:rPr>
                <w:sz w:val="16"/>
                <w:szCs w:val="16"/>
              </w:rPr>
              <w:t>v</w:t>
            </w:r>
            <w:r w:rsidRPr="00476FB6">
              <w:rPr>
                <w:sz w:val="16"/>
                <w:szCs w:val="16"/>
              </w:rPr>
              <w:tab/>
              <w:t>Site sheds</w:t>
            </w:r>
          </w:p>
          <w:p w14:paraId="10A88709" w14:textId="77777777" w:rsidR="00AA2784" w:rsidRDefault="00534043" w:rsidP="00534043">
            <w:pPr>
              <w:pStyle w:val="BodyText"/>
              <w:spacing w:before="27"/>
              <w:rPr>
                <w:sz w:val="16"/>
                <w:szCs w:val="16"/>
              </w:rPr>
            </w:pPr>
            <w:r w:rsidRPr="00476FB6">
              <w:rPr>
                <w:sz w:val="16"/>
                <w:szCs w:val="16"/>
              </w:rPr>
              <w:t>vi</w:t>
            </w:r>
            <w:r w:rsidRPr="00476FB6">
              <w:rPr>
                <w:sz w:val="16"/>
                <w:szCs w:val="16"/>
              </w:rPr>
              <w:tab/>
              <w:t xml:space="preserve">Datums and Setting out Points to </w:t>
            </w:r>
            <w:r w:rsidRPr="00476FB6">
              <w:rPr>
                <w:sz w:val="16"/>
                <w:szCs w:val="16"/>
              </w:rPr>
              <w:lastRenderedPageBreak/>
              <w:t>Transfer or Check Levels of all Works</w:t>
            </w:r>
          </w:p>
          <w:p w14:paraId="64DE6245" w14:textId="2C512BAD" w:rsidR="00476FB6" w:rsidRDefault="00476FB6" w:rsidP="00534043">
            <w:pPr>
              <w:pStyle w:val="BodyText"/>
              <w:spacing w:before="27"/>
              <w:rPr>
                <w:b/>
                <w:sz w:val="24"/>
                <w:szCs w:val="24"/>
              </w:rPr>
            </w:pPr>
          </w:p>
        </w:tc>
        <w:tc>
          <w:tcPr>
            <w:tcW w:w="3462" w:type="dxa"/>
          </w:tcPr>
          <w:p w14:paraId="2AEA9335" w14:textId="77777777" w:rsidR="00144823" w:rsidRDefault="00144823" w:rsidP="00AA2784">
            <w:pPr>
              <w:pStyle w:val="TableParagraph"/>
              <w:ind w:right="335"/>
              <w:rPr>
                <w:sz w:val="16"/>
                <w:szCs w:val="16"/>
              </w:rPr>
            </w:pPr>
          </w:p>
          <w:p w14:paraId="1653F216" w14:textId="6FEB24AA" w:rsidR="00AA2784" w:rsidRPr="0098022C" w:rsidRDefault="00AA2784" w:rsidP="00AA2784">
            <w:pPr>
              <w:pStyle w:val="TableParagraph"/>
              <w:ind w:right="335"/>
              <w:rPr>
                <w:sz w:val="16"/>
                <w:szCs w:val="16"/>
              </w:rPr>
            </w:pPr>
            <w:r w:rsidRPr="0098022C">
              <w:rPr>
                <w:sz w:val="16"/>
                <w:szCs w:val="16"/>
              </w:rPr>
              <w:t xml:space="preserve">Description is limited in scope or lacks reflection or evidence of practice.  The practice examples would not be considered significant by your peers or is not focused on your own personal development.  Practice has no apparent link to Project Excellence learnings </w:t>
            </w:r>
          </w:p>
          <w:p w14:paraId="2D7AF742" w14:textId="77777777" w:rsidR="00AA2784" w:rsidRPr="0098022C" w:rsidRDefault="00AA2784" w:rsidP="00AA2784">
            <w:pPr>
              <w:pStyle w:val="TableParagraph"/>
              <w:ind w:right="335"/>
              <w:rPr>
                <w:sz w:val="16"/>
                <w:szCs w:val="16"/>
              </w:rPr>
            </w:pPr>
          </w:p>
          <w:p w14:paraId="426CEFD8" w14:textId="77777777" w:rsidR="00AA2784" w:rsidRDefault="00AA2784" w:rsidP="00AA2784">
            <w:pPr>
              <w:pStyle w:val="BodyText"/>
              <w:spacing w:before="27"/>
              <w:rPr>
                <w:b/>
                <w:sz w:val="24"/>
                <w:szCs w:val="24"/>
              </w:rPr>
            </w:pPr>
          </w:p>
        </w:tc>
        <w:tc>
          <w:tcPr>
            <w:tcW w:w="3463" w:type="dxa"/>
          </w:tcPr>
          <w:p w14:paraId="129A753E" w14:textId="77777777" w:rsidR="00144823" w:rsidRDefault="00144823" w:rsidP="00AA2784">
            <w:pPr>
              <w:pStyle w:val="BodyText"/>
              <w:spacing w:before="27"/>
              <w:rPr>
                <w:sz w:val="16"/>
                <w:szCs w:val="16"/>
              </w:rPr>
            </w:pPr>
          </w:p>
          <w:p w14:paraId="683A1831" w14:textId="041E1F11" w:rsidR="00AA2784" w:rsidRDefault="00AA2784" w:rsidP="00AA2784">
            <w:pPr>
              <w:pStyle w:val="BodyText"/>
              <w:spacing w:before="27"/>
              <w:rPr>
                <w:b/>
                <w:sz w:val="24"/>
                <w:szCs w:val="24"/>
              </w:rPr>
            </w:pPr>
            <w:r w:rsidRPr="0098022C">
              <w:rPr>
                <w:sz w:val="16"/>
                <w:szCs w:val="16"/>
              </w:rPr>
              <w:t xml:space="preserve">Description is sufficient in depth for the reader to understand the scope and impact of your practice.  Evidence may be limited in places.  Practice may or may not be directly related to Project Excellence learnings </w:t>
            </w:r>
          </w:p>
        </w:tc>
        <w:tc>
          <w:tcPr>
            <w:tcW w:w="3463" w:type="dxa"/>
          </w:tcPr>
          <w:p w14:paraId="25F76291" w14:textId="77777777" w:rsidR="00144823" w:rsidRDefault="00144823" w:rsidP="00AA2784">
            <w:pPr>
              <w:pStyle w:val="TableParagraph"/>
              <w:ind w:right="164"/>
              <w:rPr>
                <w:sz w:val="16"/>
                <w:szCs w:val="16"/>
              </w:rPr>
            </w:pPr>
          </w:p>
          <w:p w14:paraId="184A0846" w14:textId="4A90897D" w:rsidR="00AA2784" w:rsidRPr="0098022C" w:rsidRDefault="00AA2784" w:rsidP="00AA2784">
            <w:pPr>
              <w:pStyle w:val="TableParagraph"/>
              <w:ind w:right="164"/>
              <w:rPr>
                <w:sz w:val="16"/>
                <w:szCs w:val="16"/>
              </w:rPr>
            </w:pPr>
            <w:r w:rsidRPr="0098022C">
              <w:rPr>
                <w:sz w:val="16"/>
                <w:szCs w:val="16"/>
              </w:rPr>
              <w:t>Full Description of good practice &amp; practice improvement areas with evidence (Graphical/documentation/Recordings) Demonstrates engagement with best practice and demonstrates ongoing personal development as a result of application of Project Excellence learnings</w:t>
            </w:r>
          </w:p>
          <w:p w14:paraId="17BF1121" w14:textId="77777777" w:rsidR="00AA2784" w:rsidRDefault="00AA2784" w:rsidP="00AA2784">
            <w:pPr>
              <w:pStyle w:val="BodyText"/>
              <w:spacing w:before="27"/>
              <w:rPr>
                <w:b/>
                <w:sz w:val="24"/>
                <w:szCs w:val="24"/>
              </w:rPr>
            </w:pPr>
          </w:p>
        </w:tc>
      </w:tr>
      <w:tr w:rsidR="00144823" w14:paraId="7B81F46B" w14:textId="77777777" w:rsidTr="00F763DC">
        <w:tc>
          <w:tcPr>
            <w:tcW w:w="3462" w:type="dxa"/>
          </w:tcPr>
          <w:p w14:paraId="76DF5E1C" w14:textId="37E32EFE" w:rsidR="00144823" w:rsidRPr="005A6C51" w:rsidRDefault="00144823" w:rsidP="005A6C51">
            <w:pPr>
              <w:pStyle w:val="BodyText"/>
              <w:spacing w:before="27"/>
              <w:rPr>
                <w:b/>
                <w:sz w:val="20"/>
                <w:szCs w:val="20"/>
              </w:rPr>
            </w:pPr>
            <w:r w:rsidRPr="00476FB6">
              <w:rPr>
                <w:b/>
                <w:sz w:val="20"/>
                <w:szCs w:val="20"/>
              </w:rPr>
              <w:t>5</w:t>
            </w:r>
            <w:r w:rsidRPr="00476FB6">
              <w:rPr>
                <w:b/>
                <w:sz w:val="20"/>
                <w:szCs w:val="20"/>
              </w:rPr>
              <w:tab/>
              <w:t>Marks</w:t>
            </w:r>
            <w:r>
              <w:rPr>
                <w:rFonts w:cs="Arial"/>
                <w:b/>
                <w:sz w:val="20"/>
                <w:szCs w:val="20"/>
              </w:rPr>
              <w:br/>
            </w:r>
            <w:r w:rsidRPr="00476FB6">
              <w:rPr>
                <w:rFonts w:cs="Arial"/>
                <w:b/>
                <w:sz w:val="20"/>
                <w:szCs w:val="20"/>
              </w:rPr>
              <w:t>Heading 3 –</w:t>
            </w:r>
            <w:r w:rsidRPr="00476FB6">
              <w:rPr>
                <w:rFonts w:eastAsiaTheme="minorEastAsia" w:cs="Arial"/>
                <w:b/>
                <w:color w:val="000000"/>
                <w:kern w:val="24"/>
                <w:sz w:val="20"/>
                <w:szCs w:val="20"/>
              </w:rPr>
              <w:t xml:space="preserve"> </w:t>
            </w:r>
          </w:p>
          <w:p w14:paraId="59B36E6E" w14:textId="597EF73A" w:rsidR="00144823" w:rsidRPr="00D37B26" w:rsidRDefault="00144823" w:rsidP="00144823">
            <w:pPr>
              <w:pStyle w:val="ListParagraph"/>
              <w:autoSpaceDE/>
              <w:autoSpaceDN/>
              <w:spacing w:line="216" w:lineRule="auto"/>
              <w:rPr>
                <w:rFonts w:cs="Arial"/>
                <w:sz w:val="16"/>
                <w:szCs w:val="16"/>
                <w:lang w:val="en-NZ"/>
              </w:rPr>
            </w:pPr>
            <w:r w:rsidRPr="00D37B26">
              <w:rPr>
                <w:rFonts w:eastAsiaTheme="minorEastAsia" w:cs="Arial"/>
                <w:color w:val="000000"/>
                <w:kern w:val="24"/>
                <w:sz w:val="16"/>
                <w:szCs w:val="16"/>
              </w:rPr>
              <w:t xml:space="preserve">Describe how it is planned to set out the building in </w:t>
            </w:r>
            <w:proofErr w:type="spellStart"/>
            <w:r w:rsidRPr="00D37B26">
              <w:rPr>
                <w:rFonts w:eastAsiaTheme="minorEastAsia" w:cs="Arial"/>
                <w:color w:val="000000"/>
                <w:kern w:val="24"/>
                <w:sz w:val="16"/>
                <w:szCs w:val="16"/>
              </w:rPr>
              <w:t>barchart</w:t>
            </w:r>
            <w:proofErr w:type="spellEnd"/>
            <w:r w:rsidRPr="00D37B26">
              <w:rPr>
                <w:rFonts w:eastAsiaTheme="minorEastAsia" w:cs="Arial"/>
                <w:color w:val="000000"/>
                <w:kern w:val="24"/>
                <w:sz w:val="16"/>
                <w:szCs w:val="16"/>
              </w:rPr>
              <w:t xml:space="preserve"> </w:t>
            </w:r>
            <w:proofErr w:type="spellStart"/>
            <w:r w:rsidRPr="00D37B26">
              <w:rPr>
                <w:rFonts w:eastAsiaTheme="minorEastAsia" w:cs="Arial"/>
                <w:color w:val="000000"/>
                <w:kern w:val="24"/>
                <w:sz w:val="16"/>
                <w:szCs w:val="16"/>
              </w:rPr>
              <w:t>programme</w:t>
            </w:r>
            <w:proofErr w:type="spellEnd"/>
            <w:r w:rsidRPr="00D37B26">
              <w:rPr>
                <w:rFonts w:eastAsiaTheme="minorEastAsia" w:cs="Arial"/>
                <w:color w:val="000000"/>
                <w:kern w:val="24"/>
                <w:sz w:val="16"/>
                <w:szCs w:val="16"/>
              </w:rPr>
              <w:t xml:space="preserve"> format. Note that two classrooms will be moved before your contract starts so concentrate only on the new building but do not omit the driveway. List particularly the following items in your work breakdown structure or the main trades or main elements from which percentage completes can be taken regularly;</w:t>
            </w:r>
          </w:p>
          <w:p w14:paraId="53A04B0D" w14:textId="77777777" w:rsidR="00144823" w:rsidRPr="00D37B26" w:rsidRDefault="00144823" w:rsidP="00144823">
            <w:pPr>
              <w:pStyle w:val="ListParagraph"/>
              <w:widowControl/>
              <w:numPr>
                <w:ilvl w:val="0"/>
                <w:numId w:val="3"/>
              </w:numPr>
              <w:autoSpaceDE/>
              <w:autoSpaceDN/>
              <w:spacing w:line="216" w:lineRule="auto"/>
              <w:contextualSpacing/>
              <w:rPr>
                <w:rFonts w:cs="Arial"/>
                <w:sz w:val="16"/>
                <w:szCs w:val="16"/>
                <w:lang w:val="en-NZ"/>
              </w:rPr>
            </w:pPr>
            <w:r w:rsidRPr="00D37B26">
              <w:rPr>
                <w:rFonts w:eastAsiaTheme="minorEastAsia" w:cs="Arial"/>
                <w:color w:val="000000"/>
                <w:kern w:val="24"/>
                <w:sz w:val="16"/>
                <w:szCs w:val="16"/>
                <w:lang w:val="en-NZ"/>
              </w:rPr>
              <w:t>Foundations for Access Drive to meet demands of temporary works.</w:t>
            </w:r>
          </w:p>
          <w:p w14:paraId="476C0A70" w14:textId="77777777" w:rsidR="00144823" w:rsidRPr="00D37B26" w:rsidRDefault="00144823" w:rsidP="00144823">
            <w:pPr>
              <w:pStyle w:val="ListParagraph"/>
              <w:widowControl/>
              <w:numPr>
                <w:ilvl w:val="0"/>
                <w:numId w:val="3"/>
              </w:numPr>
              <w:autoSpaceDE/>
              <w:autoSpaceDN/>
              <w:spacing w:line="216" w:lineRule="auto"/>
              <w:contextualSpacing/>
              <w:rPr>
                <w:rFonts w:cs="Arial"/>
                <w:sz w:val="16"/>
                <w:szCs w:val="16"/>
                <w:lang w:val="en-NZ"/>
              </w:rPr>
            </w:pPr>
            <w:r w:rsidRPr="00D37B26">
              <w:rPr>
                <w:rFonts w:eastAsiaTheme="minorEastAsia" w:cs="Arial"/>
                <w:color w:val="000000"/>
                <w:kern w:val="24"/>
                <w:sz w:val="16"/>
                <w:szCs w:val="16"/>
                <w:lang w:val="en-NZ"/>
              </w:rPr>
              <w:t xml:space="preserve">All Services Trenches and their labelling from </w:t>
            </w:r>
            <w:proofErr w:type="spellStart"/>
            <w:r w:rsidRPr="00D37B26">
              <w:rPr>
                <w:rFonts w:eastAsiaTheme="minorEastAsia" w:cs="Arial"/>
                <w:color w:val="000000"/>
                <w:kern w:val="24"/>
                <w:sz w:val="16"/>
                <w:szCs w:val="16"/>
                <w:lang w:val="en-NZ"/>
              </w:rPr>
              <w:t>Fairdene</w:t>
            </w:r>
            <w:proofErr w:type="spellEnd"/>
            <w:r w:rsidRPr="00D37B26">
              <w:rPr>
                <w:rFonts w:eastAsiaTheme="minorEastAsia" w:cs="Arial"/>
                <w:color w:val="000000"/>
                <w:kern w:val="24"/>
                <w:sz w:val="16"/>
                <w:szCs w:val="16"/>
                <w:lang w:val="en-NZ"/>
              </w:rPr>
              <w:t xml:space="preserve"> to Clinic for Civil works</w:t>
            </w:r>
          </w:p>
          <w:p w14:paraId="16D946ED" w14:textId="77777777" w:rsidR="00144823" w:rsidRPr="00D37B26" w:rsidRDefault="00144823" w:rsidP="00144823">
            <w:pPr>
              <w:pStyle w:val="ListParagraph"/>
              <w:widowControl/>
              <w:numPr>
                <w:ilvl w:val="0"/>
                <w:numId w:val="3"/>
              </w:numPr>
              <w:autoSpaceDE/>
              <w:autoSpaceDN/>
              <w:spacing w:line="216" w:lineRule="auto"/>
              <w:contextualSpacing/>
              <w:rPr>
                <w:rFonts w:cs="Arial"/>
                <w:sz w:val="16"/>
                <w:szCs w:val="16"/>
                <w:lang w:val="en-NZ"/>
              </w:rPr>
            </w:pPr>
            <w:r w:rsidRPr="00D37B26">
              <w:rPr>
                <w:rFonts w:eastAsiaTheme="minorEastAsia" w:cs="Arial"/>
                <w:color w:val="000000"/>
                <w:kern w:val="24"/>
                <w:sz w:val="16"/>
                <w:szCs w:val="16"/>
                <w:lang w:val="en-NZ"/>
              </w:rPr>
              <w:t>New build Foundations</w:t>
            </w:r>
          </w:p>
          <w:p w14:paraId="2882BC94" w14:textId="77777777" w:rsidR="00144823" w:rsidRPr="00D37B26" w:rsidRDefault="00144823" w:rsidP="00144823">
            <w:pPr>
              <w:pStyle w:val="ListParagraph"/>
              <w:widowControl/>
              <w:numPr>
                <w:ilvl w:val="0"/>
                <w:numId w:val="3"/>
              </w:numPr>
              <w:autoSpaceDE/>
              <w:autoSpaceDN/>
              <w:spacing w:line="216" w:lineRule="auto"/>
              <w:contextualSpacing/>
              <w:rPr>
                <w:rFonts w:cs="Arial"/>
                <w:sz w:val="16"/>
                <w:szCs w:val="16"/>
                <w:lang w:val="en-NZ"/>
              </w:rPr>
            </w:pPr>
            <w:r w:rsidRPr="00D37B26">
              <w:rPr>
                <w:rFonts w:eastAsiaTheme="minorEastAsia" w:cs="Arial"/>
                <w:color w:val="000000"/>
                <w:kern w:val="24"/>
                <w:sz w:val="16"/>
                <w:szCs w:val="16"/>
                <w:lang w:val="en-NZ"/>
              </w:rPr>
              <w:t>Subfloor</w:t>
            </w:r>
          </w:p>
          <w:p w14:paraId="3A89425F" w14:textId="77777777" w:rsidR="00144823" w:rsidRPr="00D37B26" w:rsidRDefault="00144823" w:rsidP="00144823">
            <w:pPr>
              <w:pStyle w:val="ListParagraph"/>
              <w:widowControl/>
              <w:numPr>
                <w:ilvl w:val="0"/>
                <w:numId w:val="3"/>
              </w:numPr>
              <w:autoSpaceDE/>
              <w:autoSpaceDN/>
              <w:spacing w:line="216" w:lineRule="auto"/>
              <w:contextualSpacing/>
              <w:rPr>
                <w:rFonts w:cs="Arial"/>
                <w:sz w:val="16"/>
                <w:szCs w:val="16"/>
                <w:lang w:val="en-NZ"/>
              </w:rPr>
            </w:pPr>
            <w:r w:rsidRPr="00D37B26">
              <w:rPr>
                <w:rFonts w:eastAsiaTheme="minorEastAsia" w:cs="Arial"/>
                <w:color w:val="000000"/>
                <w:kern w:val="24"/>
                <w:sz w:val="16"/>
                <w:szCs w:val="16"/>
                <w:lang w:val="en-NZ"/>
              </w:rPr>
              <w:t xml:space="preserve">Framing </w:t>
            </w:r>
          </w:p>
          <w:p w14:paraId="3EC410BA" w14:textId="77777777" w:rsidR="00144823" w:rsidRPr="00D37B26" w:rsidRDefault="00144823" w:rsidP="00144823">
            <w:pPr>
              <w:pStyle w:val="ListParagraph"/>
              <w:widowControl/>
              <w:numPr>
                <w:ilvl w:val="0"/>
                <w:numId w:val="3"/>
              </w:numPr>
              <w:autoSpaceDE/>
              <w:autoSpaceDN/>
              <w:spacing w:line="216" w:lineRule="auto"/>
              <w:contextualSpacing/>
              <w:rPr>
                <w:rFonts w:cs="Arial"/>
                <w:sz w:val="16"/>
                <w:szCs w:val="16"/>
                <w:lang w:val="en-NZ"/>
              </w:rPr>
            </w:pPr>
            <w:r w:rsidRPr="00D37B26">
              <w:rPr>
                <w:rFonts w:eastAsiaTheme="minorEastAsia" w:cs="Arial"/>
                <w:color w:val="000000"/>
                <w:kern w:val="24"/>
                <w:sz w:val="16"/>
                <w:szCs w:val="16"/>
                <w:lang w:val="en-NZ"/>
              </w:rPr>
              <w:t>Cladding, etc</w:t>
            </w:r>
            <w:r w:rsidRPr="00D37B26">
              <w:rPr>
                <w:rFonts w:eastAsiaTheme="minorEastAsia" w:cs="Arial"/>
                <w:color w:val="000000"/>
                <w:kern w:val="24"/>
                <w:sz w:val="16"/>
                <w:szCs w:val="16"/>
                <w:lang w:val="en-NZ"/>
              </w:rPr>
              <w:tab/>
            </w:r>
          </w:p>
          <w:p w14:paraId="02C27DB9" w14:textId="77777777" w:rsidR="00144823" w:rsidRPr="00D37B26" w:rsidRDefault="00144823" w:rsidP="00144823">
            <w:pPr>
              <w:pStyle w:val="ListParagraph"/>
              <w:widowControl/>
              <w:numPr>
                <w:ilvl w:val="0"/>
                <w:numId w:val="3"/>
              </w:numPr>
              <w:autoSpaceDE/>
              <w:autoSpaceDN/>
              <w:spacing w:line="216" w:lineRule="auto"/>
              <w:contextualSpacing/>
              <w:rPr>
                <w:rFonts w:cs="Arial"/>
                <w:sz w:val="16"/>
                <w:szCs w:val="16"/>
                <w:lang w:val="en-NZ"/>
              </w:rPr>
            </w:pPr>
            <w:r w:rsidRPr="00D37B26">
              <w:rPr>
                <w:rFonts w:eastAsiaTheme="minorEastAsia" w:cs="Arial"/>
                <w:color w:val="000000"/>
                <w:kern w:val="24"/>
                <w:sz w:val="16"/>
                <w:szCs w:val="16"/>
                <w:lang w:val="en-NZ"/>
              </w:rPr>
              <w:t xml:space="preserve">All Services within the building and their demarcation to those services brought in </w:t>
            </w:r>
            <w:proofErr w:type="spellStart"/>
            <w:r w:rsidRPr="00D37B26">
              <w:rPr>
                <w:rFonts w:eastAsiaTheme="minorEastAsia" w:cs="Arial"/>
                <w:color w:val="000000"/>
                <w:kern w:val="24"/>
                <w:sz w:val="16"/>
                <w:szCs w:val="16"/>
                <w:lang w:val="en-NZ"/>
              </w:rPr>
              <w:t>i</w:t>
            </w:r>
            <w:proofErr w:type="spellEnd"/>
            <w:r w:rsidRPr="00D37B26">
              <w:rPr>
                <w:rFonts w:eastAsiaTheme="minorEastAsia" w:cs="Arial"/>
                <w:color w:val="000000"/>
                <w:kern w:val="24"/>
                <w:sz w:val="16"/>
                <w:szCs w:val="16"/>
                <w:lang w:val="en-NZ"/>
              </w:rPr>
              <w:t xml:space="preserve">. above </w:t>
            </w:r>
          </w:p>
          <w:p w14:paraId="75880F04" w14:textId="7A5DE6FD" w:rsidR="00144823" w:rsidRDefault="00144823" w:rsidP="00144823">
            <w:pPr>
              <w:pStyle w:val="BodyText"/>
              <w:spacing w:before="27"/>
              <w:rPr>
                <w:b/>
                <w:sz w:val="24"/>
                <w:szCs w:val="24"/>
              </w:rPr>
            </w:pPr>
            <w:r w:rsidRPr="00D37B26">
              <w:rPr>
                <w:rFonts w:eastAsiaTheme="minorEastAsia" w:cs="Arial"/>
                <w:color w:val="000000"/>
                <w:kern w:val="24"/>
                <w:sz w:val="16"/>
                <w:szCs w:val="16"/>
                <w:lang w:val="en-NZ"/>
              </w:rPr>
              <w:t>and any others required</w:t>
            </w:r>
          </w:p>
        </w:tc>
        <w:tc>
          <w:tcPr>
            <w:tcW w:w="3462" w:type="dxa"/>
          </w:tcPr>
          <w:p w14:paraId="6893A707" w14:textId="77777777" w:rsidR="00144823" w:rsidRDefault="00144823" w:rsidP="00144823">
            <w:pPr>
              <w:pStyle w:val="TableParagraph"/>
              <w:ind w:right="335"/>
              <w:rPr>
                <w:sz w:val="16"/>
                <w:szCs w:val="16"/>
              </w:rPr>
            </w:pPr>
          </w:p>
          <w:p w14:paraId="6209CA31" w14:textId="58D93315" w:rsidR="00144823" w:rsidRDefault="00144823" w:rsidP="00144823">
            <w:pPr>
              <w:pStyle w:val="TableParagraph"/>
              <w:ind w:right="335"/>
              <w:rPr>
                <w:sz w:val="16"/>
                <w:szCs w:val="16"/>
              </w:rPr>
            </w:pPr>
            <w:r w:rsidRPr="0098022C">
              <w:rPr>
                <w:sz w:val="16"/>
                <w:szCs w:val="16"/>
              </w:rPr>
              <w:t xml:space="preserve">Description is limited in scope or lacks reflection or evidence of practice.  The practice examples would not be considered significant by your peers or is not focused on your own personal development.  Practice has no apparent link to Project Excellence learnings </w:t>
            </w:r>
          </w:p>
          <w:p w14:paraId="1F89A245" w14:textId="216AD72C" w:rsidR="005905BD" w:rsidRDefault="005905BD" w:rsidP="00144823">
            <w:pPr>
              <w:pStyle w:val="TableParagraph"/>
              <w:ind w:right="335"/>
              <w:rPr>
                <w:sz w:val="16"/>
                <w:szCs w:val="16"/>
              </w:rPr>
            </w:pPr>
          </w:p>
          <w:p w14:paraId="1ACD7C91" w14:textId="0CBC7901" w:rsidR="005905BD" w:rsidRDefault="005905BD" w:rsidP="00144823">
            <w:pPr>
              <w:pStyle w:val="TableParagraph"/>
              <w:ind w:right="335"/>
              <w:rPr>
                <w:sz w:val="16"/>
                <w:szCs w:val="16"/>
              </w:rPr>
            </w:pPr>
            <w:r>
              <w:rPr>
                <w:sz w:val="16"/>
                <w:szCs w:val="16"/>
              </w:rPr>
              <w:t>Activities</w:t>
            </w:r>
          </w:p>
          <w:p w14:paraId="357ACA45" w14:textId="367BC747" w:rsidR="005905BD" w:rsidRDefault="005905BD" w:rsidP="00144823">
            <w:pPr>
              <w:pStyle w:val="TableParagraph"/>
              <w:ind w:right="335"/>
              <w:rPr>
                <w:sz w:val="16"/>
                <w:szCs w:val="16"/>
              </w:rPr>
            </w:pPr>
            <w:r>
              <w:rPr>
                <w:sz w:val="16"/>
                <w:szCs w:val="16"/>
              </w:rPr>
              <w:t>Durations</w:t>
            </w:r>
          </w:p>
          <w:p w14:paraId="4598C423" w14:textId="160F36F4" w:rsidR="005905BD" w:rsidRDefault="005905BD" w:rsidP="00144823">
            <w:pPr>
              <w:pStyle w:val="TableParagraph"/>
              <w:ind w:right="335"/>
              <w:rPr>
                <w:sz w:val="16"/>
                <w:szCs w:val="16"/>
              </w:rPr>
            </w:pPr>
            <w:r>
              <w:rPr>
                <w:sz w:val="16"/>
                <w:szCs w:val="16"/>
              </w:rPr>
              <w:t>Logic</w:t>
            </w:r>
          </w:p>
          <w:p w14:paraId="60BBD90C" w14:textId="0874D9E2" w:rsidR="005905BD" w:rsidRPr="0098022C" w:rsidRDefault="005905BD" w:rsidP="00144823">
            <w:pPr>
              <w:pStyle w:val="TableParagraph"/>
              <w:ind w:right="335"/>
              <w:rPr>
                <w:sz w:val="16"/>
                <w:szCs w:val="16"/>
              </w:rPr>
            </w:pPr>
          </w:p>
          <w:p w14:paraId="2C9EB31C" w14:textId="77777777" w:rsidR="00144823" w:rsidRPr="0098022C" w:rsidRDefault="00144823" w:rsidP="00144823">
            <w:pPr>
              <w:pStyle w:val="TableParagraph"/>
              <w:ind w:right="335"/>
              <w:rPr>
                <w:sz w:val="16"/>
                <w:szCs w:val="16"/>
              </w:rPr>
            </w:pPr>
          </w:p>
          <w:p w14:paraId="7FB506A8" w14:textId="77777777" w:rsidR="00144823" w:rsidRDefault="00144823" w:rsidP="00144823">
            <w:pPr>
              <w:pStyle w:val="BodyText"/>
              <w:spacing w:before="27"/>
              <w:rPr>
                <w:b/>
                <w:sz w:val="24"/>
                <w:szCs w:val="24"/>
              </w:rPr>
            </w:pPr>
          </w:p>
        </w:tc>
        <w:tc>
          <w:tcPr>
            <w:tcW w:w="3463" w:type="dxa"/>
          </w:tcPr>
          <w:p w14:paraId="36D2CAC8" w14:textId="77777777" w:rsidR="00144823" w:rsidRDefault="00144823" w:rsidP="00144823">
            <w:pPr>
              <w:pStyle w:val="BodyText"/>
              <w:spacing w:before="27"/>
              <w:rPr>
                <w:sz w:val="16"/>
                <w:szCs w:val="16"/>
              </w:rPr>
            </w:pPr>
          </w:p>
          <w:p w14:paraId="38C220E0" w14:textId="77777777" w:rsidR="00144823" w:rsidRDefault="00144823" w:rsidP="00144823">
            <w:pPr>
              <w:pStyle w:val="BodyText"/>
              <w:spacing w:before="27"/>
              <w:rPr>
                <w:sz w:val="16"/>
                <w:szCs w:val="16"/>
              </w:rPr>
            </w:pPr>
            <w:r w:rsidRPr="0098022C">
              <w:rPr>
                <w:sz w:val="16"/>
                <w:szCs w:val="16"/>
              </w:rPr>
              <w:t xml:space="preserve">Description is sufficient in depth for the reader to understand the scope and impact of your practice.  Evidence may be limited in places.  Practice may or may not be directly related to Project Excellence learnings </w:t>
            </w:r>
          </w:p>
          <w:p w14:paraId="21B6A4F4" w14:textId="77777777" w:rsidR="005905BD" w:rsidRDefault="005905BD" w:rsidP="00144823">
            <w:pPr>
              <w:pStyle w:val="BodyText"/>
              <w:spacing w:before="27"/>
              <w:rPr>
                <w:b/>
                <w:sz w:val="24"/>
                <w:szCs w:val="24"/>
              </w:rPr>
            </w:pPr>
          </w:p>
          <w:p w14:paraId="7CE4EAE1" w14:textId="77777777" w:rsidR="005905BD" w:rsidRDefault="005905BD" w:rsidP="00144823">
            <w:pPr>
              <w:pStyle w:val="BodyText"/>
              <w:spacing w:before="27"/>
              <w:rPr>
                <w:b/>
                <w:sz w:val="24"/>
                <w:szCs w:val="24"/>
              </w:rPr>
            </w:pPr>
          </w:p>
          <w:p w14:paraId="7513B059" w14:textId="77777777" w:rsidR="005905BD" w:rsidRDefault="005905BD" w:rsidP="005905BD">
            <w:pPr>
              <w:pStyle w:val="TableParagraph"/>
              <w:ind w:right="335"/>
              <w:rPr>
                <w:sz w:val="16"/>
                <w:szCs w:val="16"/>
              </w:rPr>
            </w:pPr>
            <w:r>
              <w:rPr>
                <w:sz w:val="16"/>
                <w:szCs w:val="16"/>
              </w:rPr>
              <w:t>Activities</w:t>
            </w:r>
          </w:p>
          <w:p w14:paraId="0F6134DB" w14:textId="77777777" w:rsidR="005905BD" w:rsidRDefault="005905BD" w:rsidP="005905BD">
            <w:pPr>
              <w:pStyle w:val="TableParagraph"/>
              <w:ind w:right="335"/>
              <w:rPr>
                <w:sz w:val="16"/>
                <w:szCs w:val="16"/>
              </w:rPr>
            </w:pPr>
            <w:r>
              <w:rPr>
                <w:sz w:val="16"/>
                <w:szCs w:val="16"/>
              </w:rPr>
              <w:t>Durations</w:t>
            </w:r>
          </w:p>
          <w:p w14:paraId="1F35660A" w14:textId="08910270" w:rsidR="005905BD" w:rsidRDefault="005905BD" w:rsidP="005905BD">
            <w:pPr>
              <w:pStyle w:val="TableParagraph"/>
              <w:ind w:right="335"/>
              <w:rPr>
                <w:sz w:val="16"/>
                <w:szCs w:val="16"/>
              </w:rPr>
            </w:pPr>
            <w:r>
              <w:rPr>
                <w:sz w:val="16"/>
                <w:szCs w:val="16"/>
              </w:rPr>
              <w:t>Logic</w:t>
            </w:r>
          </w:p>
          <w:p w14:paraId="232C0CA1" w14:textId="12F0C5D0" w:rsidR="005905BD" w:rsidRDefault="005905BD" w:rsidP="005905BD">
            <w:pPr>
              <w:pStyle w:val="TableParagraph"/>
              <w:ind w:right="335"/>
              <w:rPr>
                <w:sz w:val="16"/>
                <w:szCs w:val="16"/>
              </w:rPr>
            </w:pPr>
            <w:r>
              <w:rPr>
                <w:sz w:val="16"/>
                <w:szCs w:val="16"/>
              </w:rPr>
              <w:t>Summary Tasks</w:t>
            </w:r>
          </w:p>
          <w:p w14:paraId="39E18578" w14:textId="72243464" w:rsidR="005905BD" w:rsidRDefault="005905BD" w:rsidP="005905BD">
            <w:pPr>
              <w:pStyle w:val="TableParagraph"/>
              <w:ind w:right="335"/>
              <w:rPr>
                <w:sz w:val="16"/>
                <w:szCs w:val="16"/>
              </w:rPr>
            </w:pPr>
            <w:r>
              <w:rPr>
                <w:sz w:val="16"/>
                <w:szCs w:val="16"/>
              </w:rPr>
              <w:t>Resources</w:t>
            </w:r>
          </w:p>
          <w:p w14:paraId="71FAE2A0" w14:textId="1B69A2E4" w:rsidR="005905BD" w:rsidRDefault="005905BD" w:rsidP="005905BD">
            <w:pPr>
              <w:pStyle w:val="TableParagraph"/>
              <w:ind w:right="335"/>
              <w:rPr>
                <w:sz w:val="16"/>
                <w:szCs w:val="16"/>
              </w:rPr>
            </w:pPr>
            <w:r>
              <w:rPr>
                <w:sz w:val="16"/>
                <w:szCs w:val="16"/>
              </w:rPr>
              <w:t>Data Date Line</w:t>
            </w:r>
          </w:p>
          <w:p w14:paraId="5ECD651F" w14:textId="525B030E" w:rsidR="005905BD" w:rsidRDefault="005905BD" w:rsidP="00144823">
            <w:pPr>
              <w:pStyle w:val="BodyText"/>
              <w:spacing w:before="27"/>
              <w:rPr>
                <w:b/>
                <w:sz w:val="24"/>
                <w:szCs w:val="24"/>
              </w:rPr>
            </w:pPr>
          </w:p>
        </w:tc>
        <w:tc>
          <w:tcPr>
            <w:tcW w:w="3463" w:type="dxa"/>
          </w:tcPr>
          <w:p w14:paraId="35FE17FD" w14:textId="77777777" w:rsidR="00144823" w:rsidRDefault="00144823" w:rsidP="00144823">
            <w:pPr>
              <w:pStyle w:val="TableParagraph"/>
              <w:ind w:right="164"/>
              <w:rPr>
                <w:sz w:val="16"/>
                <w:szCs w:val="16"/>
              </w:rPr>
            </w:pPr>
          </w:p>
          <w:p w14:paraId="383846B8" w14:textId="5E98551D" w:rsidR="00144823" w:rsidRDefault="00144823" w:rsidP="00144823">
            <w:pPr>
              <w:pStyle w:val="TableParagraph"/>
              <w:ind w:right="164"/>
              <w:rPr>
                <w:sz w:val="16"/>
                <w:szCs w:val="16"/>
              </w:rPr>
            </w:pPr>
            <w:r w:rsidRPr="0098022C">
              <w:rPr>
                <w:sz w:val="16"/>
                <w:szCs w:val="16"/>
              </w:rPr>
              <w:t>Full Description of good practice &amp; practice improvement areas with evidence (Graphical/documentation/Recordings) Demonstrates engagement with best practice and demonstrates ongoing personal development as a result of application of Project Excellence learnings</w:t>
            </w:r>
          </w:p>
          <w:p w14:paraId="15061E51" w14:textId="26C5C8AB" w:rsidR="005905BD" w:rsidRDefault="005905BD" w:rsidP="00144823">
            <w:pPr>
              <w:pStyle w:val="TableParagraph"/>
              <w:ind w:right="164"/>
              <w:rPr>
                <w:sz w:val="16"/>
                <w:szCs w:val="16"/>
              </w:rPr>
            </w:pPr>
          </w:p>
          <w:p w14:paraId="0CB0074A" w14:textId="77777777" w:rsidR="005905BD" w:rsidRPr="0098022C" w:rsidRDefault="005905BD" w:rsidP="00144823">
            <w:pPr>
              <w:pStyle w:val="TableParagraph"/>
              <w:ind w:right="164"/>
              <w:rPr>
                <w:sz w:val="16"/>
                <w:szCs w:val="16"/>
              </w:rPr>
            </w:pPr>
          </w:p>
          <w:p w14:paraId="58145A14" w14:textId="77777777" w:rsidR="005905BD" w:rsidRDefault="005905BD" w:rsidP="005905BD">
            <w:pPr>
              <w:pStyle w:val="TableParagraph"/>
              <w:ind w:right="335"/>
              <w:rPr>
                <w:sz w:val="16"/>
                <w:szCs w:val="16"/>
              </w:rPr>
            </w:pPr>
            <w:r>
              <w:rPr>
                <w:sz w:val="16"/>
                <w:szCs w:val="16"/>
              </w:rPr>
              <w:t>Activities</w:t>
            </w:r>
          </w:p>
          <w:p w14:paraId="1FD093F3" w14:textId="77777777" w:rsidR="005905BD" w:rsidRDefault="005905BD" w:rsidP="005905BD">
            <w:pPr>
              <w:pStyle w:val="TableParagraph"/>
              <w:ind w:right="335"/>
              <w:rPr>
                <w:sz w:val="16"/>
                <w:szCs w:val="16"/>
              </w:rPr>
            </w:pPr>
            <w:r>
              <w:rPr>
                <w:sz w:val="16"/>
                <w:szCs w:val="16"/>
              </w:rPr>
              <w:t>Durations</w:t>
            </w:r>
          </w:p>
          <w:p w14:paraId="1FC88D39" w14:textId="195AF3E4" w:rsidR="005905BD" w:rsidRDefault="005905BD" w:rsidP="005905BD">
            <w:pPr>
              <w:pStyle w:val="TableParagraph"/>
              <w:ind w:right="335"/>
              <w:rPr>
                <w:sz w:val="16"/>
                <w:szCs w:val="16"/>
              </w:rPr>
            </w:pPr>
            <w:r>
              <w:rPr>
                <w:sz w:val="16"/>
                <w:szCs w:val="16"/>
              </w:rPr>
              <w:t>Logic</w:t>
            </w:r>
          </w:p>
          <w:p w14:paraId="514B40F4" w14:textId="57CC8291" w:rsidR="005905BD" w:rsidRDefault="005905BD" w:rsidP="005905BD">
            <w:pPr>
              <w:pStyle w:val="TableParagraph"/>
              <w:ind w:right="335"/>
              <w:rPr>
                <w:sz w:val="16"/>
                <w:szCs w:val="16"/>
              </w:rPr>
            </w:pPr>
            <w:r>
              <w:rPr>
                <w:sz w:val="16"/>
                <w:szCs w:val="16"/>
              </w:rPr>
              <w:t>Summary tasks</w:t>
            </w:r>
          </w:p>
          <w:p w14:paraId="5BB9CFA3" w14:textId="087DF7C1" w:rsidR="005905BD" w:rsidRDefault="005905BD" w:rsidP="005905BD">
            <w:pPr>
              <w:pStyle w:val="TableParagraph"/>
              <w:ind w:right="335"/>
              <w:rPr>
                <w:sz w:val="16"/>
                <w:szCs w:val="16"/>
              </w:rPr>
            </w:pPr>
            <w:r>
              <w:rPr>
                <w:sz w:val="16"/>
                <w:szCs w:val="16"/>
              </w:rPr>
              <w:t>Resources</w:t>
            </w:r>
          </w:p>
          <w:p w14:paraId="16E826DC" w14:textId="77777777" w:rsidR="005905BD" w:rsidRDefault="005905BD" w:rsidP="005905BD">
            <w:pPr>
              <w:pStyle w:val="TableParagraph"/>
              <w:ind w:right="335"/>
              <w:rPr>
                <w:sz w:val="16"/>
                <w:szCs w:val="16"/>
              </w:rPr>
            </w:pPr>
            <w:r>
              <w:rPr>
                <w:sz w:val="16"/>
                <w:szCs w:val="16"/>
              </w:rPr>
              <w:t xml:space="preserve">Data Date Line, gridlines, </w:t>
            </w:r>
          </w:p>
          <w:p w14:paraId="63966AFF" w14:textId="74C62FC9" w:rsidR="005905BD" w:rsidRDefault="005905BD" w:rsidP="005905BD">
            <w:pPr>
              <w:pStyle w:val="TableParagraph"/>
              <w:ind w:right="335"/>
              <w:rPr>
                <w:sz w:val="16"/>
                <w:szCs w:val="16"/>
              </w:rPr>
            </w:pPr>
            <w:r>
              <w:rPr>
                <w:sz w:val="16"/>
                <w:szCs w:val="16"/>
              </w:rPr>
              <w:t>Activity Names in Gantt chart itself.</w:t>
            </w:r>
          </w:p>
          <w:p w14:paraId="0197857A" w14:textId="166CEB84" w:rsidR="005905BD" w:rsidRDefault="005905BD" w:rsidP="005905BD">
            <w:pPr>
              <w:pStyle w:val="TableParagraph"/>
              <w:ind w:right="335"/>
              <w:rPr>
                <w:sz w:val="16"/>
                <w:szCs w:val="16"/>
              </w:rPr>
            </w:pPr>
            <w:r>
              <w:rPr>
                <w:sz w:val="16"/>
                <w:szCs w:val="16"/>
              </w:rPr>
              <w:t>Unique Identity numbering and names</w:t>
            </w:r>
          </w:p>
          <w:p w14:paraId="6B93F434" w14:textId="4699772E" w:rsidR="005905BD" w:rsidRDefault="005905BD" w:rsidP="005905BD">
            <w:pPr>
              <w:pStyle w:val="TableParagraph"/>
              <w:ind w:right="335"/>
              <w:rPr>
                <w:sz w:val="16"/>
                <w:szCs w:val="16"/>
              </w:rPr>
            </w:pPr>
            <w:r>
              <w:rPr>
                <w:sz w:val="16"/>
                <w:szCs w:val="16"/>
              </w:rPr>
              <w:t>Date set to start 1 month after hand in to create reality</w:t>
            </w:r>
          </w:p>
          <w:p w14:paraId="08AD4D7A" w14:textId="77777777" w:rsidR="00144823" w:rsidRDefault="00144823" w:rsidP="00144823">
            <w:pPr>
              <w:pStyle w:val="BodyText"/>
              <w:spacing w:before="27"/>
              <w:rPr>
                <w:b/>
                <w:sz w:val="24"/>
                <w:szCs w:val="24"/>
              </w:rPr>
            </w:pPr>
          </w:p>
        </w:tc>
      </w:tr>
      <w:tr w:rsidR="00144823" w14:paraId="6C666788" w14:textId="77777777" w:rsidTr="005026DC">
        <w:tc>
          <w:tcPr>
            <w:tcW w:w="3462" w:type="dxa"/>
          </w:tcPr>
          <w:p w14:paraId="5DDF4092" w14:textId="0FF06478" w:rsidR="005A6C51" w:rsidRDefault="005A6C51" w:rsidP="00144823">
            <w:pPr>
              <w:pStyle w:val="BodyText"/>
              <w:spacing w:before="27"/>
              <w:rPr>
                <w:b/>
                <w:sz w:val="20"/>
                <w:szCs w:val="20"/>
              </w:rPr>
            </w:pPr>
            <w:r w:rsidRPr="00476FB6">
              <w:rPr>
                <w:b/>
                <w:sz w:val="20"/>
                <w:szCs w:val="20"/>
              </w:rPr>
              <w:t>5</w:t>
            </w:r>
            <w:r w:rsidRPr="00476FB6">
              <w:rPr>
                <w:b/>
                <w:sz w:val="20"/>
                <w:szCs w:val="20"/>
              </w:rPr>
              <w:tab/>
              <w:t>Marks</w:t>
            </w:r>
          </w:p>
          <w:p w14:paraId="1BCD17D7" w14:textId="0FCDEBF9" w:rsidR="005A6C51" w:rsidRDefault="005A6C51" w:rsidP="00144823">
            <w:pPr>
              <w:pStyle w:val="BodyText"/>
              <w:spacing w:before="27"/>
              <w:rPr>
                <w:b/>
                <w:sz w:val="20"/>
                <w:szCs w:val="20"/>
              </w:rPr>
            </w:pPr>
            <w:r w:rsidRPr="005A6C51">
              <w:rPr>
                <w:b/>
                <w:sz w:val="20"/>
                <w:szCs w:val="20"/>
              </w:rPr>
              <w:t xml:space="preserve">Heading 4 </w:t>
            </w:r>
          </w:p>
          <w:p w14:paraId="4103FE31" w14:textId="77777777" w:rsidR="00144823" w:rsidRPr="00F036CD" w:rsidRDefault="005A6C51" w:rsidP="00144823">
            <w:pPr>
              <w:pStyle w:val="BodyText"/>
              <w:spacing w:before="27"/>
              <w:rPr>
                <w:sz w:val="16"/>
                <w:szCs w:val="16"/>
              </w:rPr>
            </w:pPr>
            <w:r w:rsidRPr="00F036CD">
              <w:rPr>
                <w:sz w:val="16"/>
                <w:szCs w:val="16"/>
              </w:rPr>
              <w:t>Describe the civil works and building services you will be undertaking</w:t>
            </w:r>
          </w:p>
          <w:p w14:paraId="4E385BD1" w14:textId="77777777" w:rsidR="003A1C0D" w:rsidRPr="00F036CD" w:rsidRDefault="003A1C0D" w:rsidP="00144823">
            <w:pPr>
              <w:pStyle w:val="BodyText"/>
              <w:spacing w:before="27"/>
              <w:rPr>
                <w:sz w:val="16"/>
                <w:szCs w:val="16"/>
              </w:rPr>
            </w:pPr>
            <w:r w:rsidRPr="00F036CD">
              <w:rPr>
                <w:sz w:val="16"/>
                <w:szCs w:val="16"/>
              </w:rPr>
              <w:t>Civil Work can be described as all the horizontal building work</w:t>
            </w:r>
          </w:p>
          <w:p w14:paraId="438AA86E" w14:textId="3913F8B0" w:rsidR="003A1C0D" w:rsidRPr="005A6C51" w:rsidRDefault="003A1C0D" w:rsidP="00144823">
            <w:pPr>
              <w:pStyle w:val="BodyText"/>
              <w:spacing w:before="27"/>
              <w:rPr>
                <w:b/>
                <w:sz w:val="20"/>
                <w:szCs w:val="20"/>
              </w:rPr>
            </w:pPr>
          </w:p>
        </w:tc>
        <w:tc>
          <w:tcPr>
            <w:tcW w:w="3462" w:type="dxa"/>
          </w:tcPr>
          <w:p w14:paraId="5EF93821" w14:textId="22E45B2B" w:rsidR="00144823" w:rsidRPr="00287792" w:rsidRDefault="00144823" w:rsidP="00144823">
            <w:pPr>
              <w:pStyle w:val="BodyText"/>
              <w:spacing w:before="27"/>
              <w:rPr>
                <w:sz w:val="16"/>
                <w:szCs w:val="16"/>
              </w:rPr>
            </w:pPr>
          </w:p>
          <w:p w14:paraId="16A66CF7" w14:textId="599EF3C4" w:rsidR="003A1C0D" w:rsidRPr="00287792" w:rsidRDefault="005A6C51" w:rsidP="00144823">
            <w:pPr>
              <w:pStyle w:val="BodyText"/>
              <w:spacing w:before="27"/>
              <w:rPr>
                <w:sz w:val="16"/>
                <w:szCs w:val="16"/>
              </w:rPr>
            </w:pPr>
            <w:r w:rsidRPr="00287792">
              <w:rPr>
                <w:sz w:val="16"/>
                <w:szCs w:val="16"/>
              </w:rPr>
              <w:t>Delivery</w:t>
            </w:r>
            <w:r w:rsidR="003A1C0D" w:rsidRPr="00287792">
              <w:rPr>
                <w:sz w:val="16"/>
                <w:szCs w:val="16"/>
              </w:rPr>
              <w:t xml:space="preserve">, Storage or Removal </w:t>
            </w:r>
            <w:r w:rsidRPr="00287792">
              <w:rPr>
                <w:sz w:val="16"/>
                <w:szCs w:val="16"/>
              </w:rPr>
              <w:t>of the Construction Material</w:t>
            </w:r>
            <w:r w:rsidR="003A1C0D" w:rsidRPr="00287792">
              <w:rPr>
                <w:sz w:val="16"/>
                <w:szCs w:val="16"/>
              </w:rPr>
              <w:t>. Building the all the services including drainage and power</w:t>
            </w:r>
          </w:p>
          <w:p w14:paraId="663354EC" w14:textId="77777777" w:rsidR="003A1C0D" w:rsidRPr="00287792" w:rsidRDefault="003A1C0D" w:rsidP="00144823">
            <w:pPr>
              <w:pStyle w:val="BodyText"/>
              <w:spacing w:before="27"/>
              <w:rPr>
                <w:sz w:val="16"/>
                <w:szCs w:val="16"/>
              </w:rPr>
            </w:pPr>
          </w:p>
          <w:p w14:paraId="396C4BAB" w14:textId="7636FD3B" w:rsidR="003A1C0D" w:rsidRPr="00287792" w:rsidRDefault="00EC5467" w:rsidP="00144823">
            <w:pPr>
              <w:pStyle w:val="BodyText"/>
              <w:spacing w:before="27"/>
              <w:rPr>
                <w:sz w:val="16"/>
                <w:szCs w:val="16"/>
              </w:rPr>
            </w:pPr>
            <w:r w:rsidRPr="00287792">
              <w:rPr>
                <w:sz w:val="16"/>
                <w:szCs w:val="16"/>
              </w:rPr>
              <w:t>Description is limited in scope or lacks reflection or evidence of practice.  The practice examples would not be considered significant by your peers or is not focused on your own personal development.  Practice has no apparent link to Project Excellence learnings</w:t>
            </w:r>
          </w:p>
        </w:tc>
        <w:tc>
          <w:tcPr>
            <w:tcW w:w="3463" w:type="dxa"/>
          </w:tcPr>
          <w:p w14:paraId="39265096" w14:textId="77777777" w:rsidR="00144823" w:rsidRPr="00287792" w:rsidRDefault="00144823" w:rsidP="00144823">
            <w:pPr>
              <w:pStyle w:val="BodyText"/>
              <w:spacing w:before="27"/>
              <w:rPr>
                <w:sz w:val="16"/>
                <w:szCs w:val="16"/>
              </w:rPr>
            </w:pPr>
          </w:p>
          <w:p w14:paraId="738F3D11" w14:textId="5472E977" w:rsidR="003A1C0D" w:rsidRPr="00287792" w:rsidRDefault="003A1C0D" w:rsidP="003A1C0D">
            <w:pPr>
              <w:pStyle w:val="BodyText"/>
              <w:spacing w:before="27"/>
              <w:rPr>
                <w:sz w:val="16"/>
                <w:szCs w:val="16"/>
              </w:rPr>
            </w:pPr>
            <w:r w:rsidRPr="00287792">
              <w:rPr>
                <w:sz w:val="16"/>
                <w:szCs w:val="16"/>
              </w:rPr>
              <w:t>Delivery, Storage or Removal of the Construction Material. Building the drainage and Power, carparking and driveway, Lighting and landscape works</w:t>
            </w:r>
          </w:p>
          <w:p w14:paraId="5922AAEE" w14:textId="77777777" w:rsidR="00EC5467" w:rsidRPr="00287792" w:rsidRDefault="00EC5467" w:rsidP="003A1C0D">
            <w:pPr>
              <w:pStyle w:val="BodyText"/>
              <w:spacing w:before="27"/>
              <w:rPr>
                <w:sz w:val="16"/>
                <w:szCs w:val="16"/>
              </w:rPr>
            </w:pPr>
          </w:p>
          <w:p w14:paraId="220460E7" w14:textId="6BA96744" w:rsidR="00EC5467" w:rsidRPr="00287792" w:rsidRDefault="009015AC" w:rsidP="00EC5467">
            <w:pPr>
              <w:pStyle w:val="TableParagraph"/>
              <w:ind w:right="335"/>
              <w:rPr>
                <w:sz w:val="16"/>
                <w:szCs w:val="16"/>
              </w:rPr>
            </w:pPr>
            <w:r w:rsidRPr="00287792">
              <w:rPr>
                <w:sz w:val="16"/>
                <w:szCs w:val="16"/>
              </w:rPr>
              <w:t>Description is sufficient in depth for the reader to understand the scope and impact of your practice.  Evidence may be limited in places.  Practice may or may not be directly related to Project Excellence learnings</w:t>
            </w:r>
          </w:p>
          <w:p w14:paraId="0A9FB272" w14:textId="503099F5" w:rsidR="005A6C51" w:rsidRPr="00287792" w:rsidRDefault="005A6C51" w:rsidP="00144823">
            <w:pPr>
              <w:pStyle w:val="BodyText"/>
              <w:spacing w:before="27"/>
              <w:rPr>
                <w:sz w:val="16"/>
                <w:szCs w:val="16"/>
              </w:rPr>
            </w:pPr>
          </w:p>
        </w:tc>
        <w:tc>
          <w:tcPr>
            <w:tcW w:w="3463" w:type="dxa"/>
          </w:tcPr>
          <w:p w14:paraId="5DDD075C" w14:textId="77777777" w:rsidR="00EC5467" w:rsidRPr="00287792" w:rsidRDefault="00EC5467" w:rsidP="003A1C0D">
            <w:pPr>
              <w:pStyle w:val="BodyText"/>
              <w:spacing w:before="27"/>
              <w:rPr>
                <w:sz w:val="16"/>
                <w:szCs w:val="16"/>
              </w:rPr>
            </w:pPr>
          </w:p>
          <w:p w14:paraId="416A9493" w14:textId="2A24B914" w:rsidR="003A1C0D" w:rsidRPr="00287792" w:rsidRDefault="003A1C0D" w:rsidP="003A1C0D">
            <w:pPr>
              <w:pStyle w:val="BodyText"/>
              <w:spacing w:before="27"/>
              <w:rPr>
                <w:sz w:val="16"/>
                <w:szCs w:val="16"/>
              </w:rPr>
            </w:pPr>
            <w:r w:rsidRPr="00287792">
              <w:rPr>
                <w:sz w:val="16"/>
                <w:szCs w:val="16"/>
              </w:rPr>
              <w:t>Delivery, Storage or Removal of the Construction Material. Building the drainage and Power, carparking and driveway, Lighting and landscape works</w:t>
            </w:r>
            <w:r w:rsidR="00EC5467" w:rsidRPr="00287792">
              <w:rPr>
                <w:sz w:val="16"/>
                <w:szCs w:val="16"/>
              </w:rPr>
              <w:t>, temporary works, site sheds, access and using a “</w:t>
            </w:r>
            <w:proofErr w:type="spellStart"/>
            <w:proofErr w:type="gramStart"/>
            <w:r w:rsidR="00EC5467" w:rsidRPr="00287792">
              <w:rPr>
                <w:sz w:val="16"/>
                <w:szCs w:val="16"/>
              </w:rPr>
              <w:t>phase”related</w:t>
            </w:r>
            <w:proofErr w:type="spellEnd"/>
            <w:proofErr w:type="gramEnd"/>
            <w:r w:rsidR="00EC5467" w:rsidRPr="00287792">
              <w:rPr>
                <w:sz w:val="16"/>
                <w:szCs w:val="16"/>
              </w:rPr>
              <w:t xml:space="preserve"> to the </w:t>
            </w:r>
            <w:proofErr w:type="spellStart"/>
            <w:r w:rsidR="00EC5467" w:rsidRPr="00287792">
              <w:rPr>
                <w:sz w:val="16"/>
                <w:szCs w:val="16"/>
              </w:rPr>
              <w:t>Programme</w:t>
            </w:r>
            <w:proofErr w:type="spellEnd"/>
            <w:r w:rsidR="00EC5467" w:rsidRPr="00287792">
              <w:rPr>
                <w:sz w:val="16"/>
                <w:szCs w:val="16"/>
              </w:rPr>
              <w:t xml:space="preserve"> to show these.</w:t>
            </w:r>
          </w:p>
          <w:p w14:paraId="536AED88" w14:textId="77777777" w:rsidR="009015AC" w:rsidRPr="00287792" w:rsidRDefault="009015AC" w:rsidP="009015AC">
            <w:pPr>
              <w:pStyle w:val="TableParagraph"/>
              <w:ind w:left="0" w:right="164"/>
              <w:rPr>
                <w:sz w:val="16"/>
                <w:szCs w:val="16"/>
              </w:rPr>
            </w:pPr>
          </w:p>
          <w:p w14:paraId="0E16F607" w14:textId="3740FE5C" w:rsidR="009015AC" w:rsidRPr="00287792" w:rsidRDefault="009015AC" w:rsidP="009015AC">
            <w:pPr>
              <w:pStyle w:val="TableParagraph"/>
              <w:ind w:left="0" w:right="164"/>
              <w:rPr>
                <w:sz w:val="16"/>
                <w:szCs w:val="16"/>
              </w:rPr>
            </w:pPr>
            <w:r w:rsidRPr="00287792">
              <w:rPr>
                <w:sz w:val="16"/>
                <w:szCs w:val="16"/>
              </w:rPr>
              <w:t>Full Description of good practice &amp; practice improvement areas with evidence (Graphical/documentation/Recordings) Demonstrates engagement with best practice and demonstrates ongoing personal development as a result of application of Project Excellence learnings</w:t>
            </w:r>
          </w:p>
          <w:p w14:paraId="2B8D724B" w14:textId="28C0A3A3" w:rsidR="005A6C51" w:rsidRPr="00287792" w:rsidRDefault="005A6C51" w:rsidP="009015AC">
            <w:pPr>
              <w:pStyle w:val="TableParagraph"/>
              <w:ind w:right="335"/>
              <w:rPr>
                <w:sz w:val="24"/>
                <w:szCs w:val="24"/>
              </w:rPr>
            </w:pPr>
          </w:p>
        </w:tc>
      </w:tr>
      <w:tr w:rsidR="00144823" w14:paraId="6516CF7A" w14:textId="77777777" w:rsidTr="005026DC">
        <w:tc>
          <w:tcPr>
            <w:tcW w:w="3462" w:type="dxa"/>
          </w:tcPr>
          <w:p w14:paraId="062011A6" w14:textId="69362688" w:rsidR="00144823" w:rsidRPr="003A1C0D" w:rsidRDefault="003A1C0D" w:rsidP="00144823">
            <w:pPr>
              <w:pStyle w:val="BodyText"/>
              <w:spacing w:before="27"/>
              <w:rPr>
                <w:b/>
                <w:sz w:val="20"/>
                <w:szCs w:val="20"/>
              </w:rPr>
            </w:pPr>
            <w:r w:rsidRPr="00476FB6">
              <w:rPr>
                <w:b/>
                <w:sz w:val="20"/>
                <w:szCs w:val="20"/>
              </w:rPr>
              <w:lastRenderedPageBreak/>
              <w:t>5</w:t>
            </w:r>
            <w:r w:rsidRPr="00476FB6">
              <w:rPr>
                <w:b/>
                <w:sz w:val="20"/>
                <w:szCs w:val="20"/>
              </w:rPr>
              <w:tab/>
              <w:t>Marks</w:t>
            </w:r>
          </w:p>
          <w:p w14:paraId="3341B6EB" w14:textId="5A254661" w:rsidR="005A6C51" w:rsidRPr="003A1C0D" w:rsidRDefault="005A6C51" w:rsidP="005A6C51">
            <w:pPr>
              <w:pStyle w:val="ListParagraph"/>
              <w:autoSpaceDE/>
              <w:autoSpaceDN/>
              <w:spacing w:line="216" w:lineRule="auto"/>
              <w:rPr>
                <w:b/>
                <w:sz w:val="20"/>
                <w:szCs w:val="20"/>
              </w:rPr>
            </w:pPr>
            <w:r w:rsidRPr="003A1C0D">
              <w:rPr>
                <w:b/>
                <w:sz w:val="20"/>
                <w:szCs w:val="20"/>
              </w:rPr>
              <w:t xml:space="preserve">Heading 5 </w:t>
            </w:r>
          </w:p>
          <w:p w14:paraId="1751C86D" w14:textId="157E8F07" w:rsidR="005A6C51" w:rsidRPr="003A1C0D" w:rsidRDefault="005A6C51" w:rsidP="005A6C51">
            <w:pPr>
              <w:pStyle w:val="ListParagraph"/>
              <w:autoSpaceDE/>
              <w:autoSpaceDN/>
              <w:spacing w:line="216" w:lineRule="auto"/>
              <w:rPr>
                <w:rFonts w:cs="Arial"/>
                <w:sz w:val="16"/>
                <w:szCs w:val="16"/>
                <w:lang w:val="en-NZ"/>
              </w:rPr>
            </w:pPr>
            <w:r w:rsidRPr="003A1C0D">
              <w:rPr>
                <w:sz w:val="16"/>
                <w:szCs w:val="16"/>
              </w:rPr>
              <w:t>Provide</w:t>
            </w:r>
            <w:r w:rsidRPr="003A1C0D">
              <w:rPr>
                <w:rFonts w:cs="Arial"/>
                <w:sz w:val="16"/>
                <w:szCs w:val="16"/>
              </w:rPr>
              <w:t xml:space="preserve"> a sketch plan of your cutting and filling to levels, landscape c</w:t>
            </w:r>
            <w:proofErr w:type="spellStart"/>
            <w:r w:rsidRPr="003A1C0D">
              <w:rPr>
                <w:rFonts w:eastAsiaTheme="minorEastAsia" w:cs="Arial"/>
                <w:color w:val="000000"/>
                <w:kern w:val="24"/>
                <w:sz w:val="16"/>
                <w:szCs w:val="16"/>
                <w:lang w:val="en-NZ"/>
              </w:rPr>
              <w:t>ontours</w:t>
            </w:r>
            <w:proofErr w:type="spellEnd"/>
            <w:r w:rsidRPr="003A1C0D">
              <w:rPr>
                <w:rFonts w:eastAsiaTheme="minorEastAsia" w:cs="Arial"/>
                <w:color w:val="000000"/>
                <w:kern w:val="24"/>
                <w:sz w:val="16"/>
                <w:szCs w:val="16"/>
                <w:lang w:val="en-NZ"/>
              </w:rPr>
              <w:t xml:space="preserve"> and cross section for Driveway Carparking and Dental Building access including;</w:t>
            </w:r>
          </w:p>
          <w:p w14:paraId="3782BD23" w14:textId="77777777" w:rsidR="005A6C51" w:rsidRPr="003A1C0D" w:rsidRDefault="005A6C51" w:rsidP="003A1C0D">
            <w:pPr>
              <w:pStyle w:val="ListParagraph"/>
              <w:widowControl/>
              <w:numPr>
                <w:ilvl w:val="0"/>
                <w:numId w:val="4"/>
              </w:numPr>
              <w:tabs>
                <w:tab w:val="clear" w:pos="720"/>
              </w:tabs>
              <w:autoSpaceDE/>
              <w:autoSpaceDN/>
              <w:spacing w:line="216" w:lineRule="auto"/>
              <w:ind w:left="353" w:hanging="283"/>
              <w:contextualSpacing/>
              <w:rPr>
                <w:rFonts w:cs="Arial"/>
                <w:sz w:val="16"/>
                <w:szCs w:val="16"/>
                <w:lang w:val="en-NZ"/>
              </w:rPr>
            </w:pPr>
            <w:r w:rsidRPr="003A1C0D">
              <w:rPr>
                <w:rFonts w:eastAsiaTheme="minorEastAsia" w:cs="Arial"/>
                <w:color w:val="000000"/>
                <w:kern w:val="24"/>
                <w:sz w:val="16"/>
                <w:szCs w:val="16"/>
                <w:lang w:val="en-NZ"/>
              </w:rPr>
              <w:t>Site analysis showing</w:t>
            </w:r>
          </w:p>
          <w:p w14:paraId="2D9EC2C1" w14:textId="77777777" w:rsidR="005A6C51" w:rsidRPr="003A1C0D" w:rsidRDefault="005A6C51" w:rsidP="003A1C0D">
            <w:pPr>
              <w:pStyle w:val="ListParagraph"/>
              <w:widowControl/>
              <w:numPr>
                <w:ilvl w:val="0"/>
                <w:numId w:val="4"/>
              </w:numPr>
              <w:tabs>
                <w:tab w:val="clear" w:pos="720"/>
              </w:tabs>
              <w:autoSpaceDE/>
              <w:autoSpaceDN/>
              <w:spacing w:line="216" w:lineRule="auto"/>
              <w:ind w:left="353" w:hanging="282"/>
              <w:contextualSpacing/>
              <w:rPr>
                <w:rFonts w:cs="Arial"/>
                <w:sz w:val="16"/>
                <w:szCs w:val="16"/>
                <w:lang w:val="en-NZ"/>
              </w:rPr>
            </w:pPr>
            <w:r w:rsidRPr="003A1C0D">
              <w:rPr>
                <w:rFonts w:eastAsiaTheme="minorEastAsia" w:cs="Arial"/>
                <w:color w:val="000000"/>
                <w:kern w:val="24"/>
                <w:sz w:val="16"/>
                <w:szCs w:val="16"/>
                <w:lang w:val="en-NZ"/>
              </w:rPr>
              <w:t>Existing vegetation and Removed Trees</w:t>
            </w:r>
          </w:p>
          <w:p w14:paraId="3EA23430" w14:textId="77777777" w:rsidR="005A6C51" w:rsidRPr="003A1C0D" w:rsidRDefault="005A6C51" w:rsidP="003A1C0D">
            <w:pPr>
              <w:pStyle w:val="ListParagraph"/>
              <w:widowControl/>
              <w:numPr>
                <w:ilvl w:val="0"/>
                <w:numId w:val="4"/>
              </w:numPr>
              <w:tabs>
                <w:tab w:val="clear" w:pos="720"/>
                <w:tab w:val="num" w:pos="71"/>
                <w:tab w:val="left" w:pos="353"/>
              </w:tabs>
              <w:autoSpaceDE/>
              <w:autoSpaceDN/>
              <w:spacing w:line="216" w:lineRule="auto"/>
              <w:ind w:left="212" w:hanging="142"/>
              <w:contextualSpacing/>
              <w:rPr>
                <w:rFonts w:cs="Arial"/>
                <w:sz w:val="16"/>
                <w:szCs w:val="16"/>
                <w:lang w:val="en-NZ"/>
              </w:rPr>
            </w:pPr>
            <w:r w:rsidRPr="003A1C0D">
              <w:rPr>
                <w:rFonts w:eastAsiaTheme="minorEastAsia" w:cs="Arial"/>
                <w:color w:val="000000"/>
                <w:kern w:val="24"/>
                <w:sz w:val="16"/>
                <w:szCs w:val="16"/>
                <w:lang w:val="en-NZ"/>
              </w:rPr>
              <w:t>Azimuth</w:t>
            </w:r>
          </w:p>
          <w:p w14:paraId="6FB8F99D" w14:textId="77777777" w:rsidR="005A6C51" w:rsidRPr="003A1C0D" w:rsidRDefault="005A6C51" w:rsidP="003A1C0D">
            <w:pPr>
              <w:pStyle w:val="ListParagraph"/>
              <w:widowControl/>
              <w:numPr>
                <w:ilvl w:val="0"/>
                <w:numId w:val="4"/>
              </w:numPr>
              <w:tabs>
                <w:tab w:val="clear" w:pos="720"/>
                <w:tab w:val="num" w:pos="353"/>
              </w:tabs>
              <w:autoSpaceDE/>
              <w:autoSpaceDN/>
              <w:spacing w:line="216" w:lineRule="auto"/>
              <w:ind w:left="212" w:hanging="141"/>
              <w:contextualSpacing/>
              <w:rPr>
                <w:rFonts w:cs="Arial"/>
                <w:sz w:val="16"/>
                <w:szCs w:val="16"/>
                <w:lang w:val="en-NZ"/>
              </w:rPr>
            </w:pPr>
            <w:r w:rsidRPr="003A1C0D">
              <w:rPr>
                <w:rFonts w:eastAsiaTheme="minorEastAsia" w:cs="Arial"/>
                <w:color w:val="000000"/>
                <w:kern w:val="24"/>
                <w:sz w:val="16"/>
                <w:szCs w:val="16"/>
                <w:lang w:val="en-NZ"/>
              </w:rPr>
              <w:t>Site locations</w:t>
            </w:r>
          </w:p>
          <w:p w14:paraId="264CF69F" w14:textId="77777777" w:rsidR="005A6C51" w:rsidRPr="003A1C0D" w:rsidRDefault="005A6C51" w:rsidP="003A1C0D">
            <w:pPr>
              <w:pStyle w:val="ListParagraph"/>
              <w:widowControl/>
              <w:numPr>
                <w:ilvl w:val="0"/>
                <w:numId w:val="4"/>
              </w:numPr>
              <w:tabs>
                <w:tab w:val="clear" w:pos="720"/>
                <w:tab w:val="num" w:pos="353"/>
              </w:tabs>
              <w:autoSpaceDE/>
              <w:autoSpaceDN/>
              <w:spacing w:line="216" w:lineRule="auto"/>
              <w:ind w:left="212" w:hanging="141"/>
              <w:contextualSpacing/>
              <w:rPr>
                <w:rFonts w:cs="Arial"/>
                <w:sz w:val="16"/>
                <w:szCs w:val="16"/>
                <w:lang w:val="en-NZ"/>
              </w:rPr>
            </w:pPr>
            <w:r w:rsidRPr="003A1C0D">
              <w:rPr>
                <w:rFonts w:eastAsiaTheme="minorEastAsia" w:cs="Arial"/>
                <w:color w:val="000000"/>
                <w:kern w:val="24"/>
                <w:sz w:val="16"/>
                <w:szCs w:val="16"/>
                <w:lang w:val="en-NZ"/>
              </w:rPr>
              <w:t>Access</w:t>
            </w:r>
          </w:p>
          <w:p w14:paraId="662CF0A9" w14:textId="77777777" w:rsidR="005A6C51" w:rsidRDefault="005A6C51" w:rsidP="003A1C0D">
            <w:pPr>
              <w:pStyle w:val="BodyText"/>
              <w:spacing w:before="27"/>
              <w:ind w:left="212" w:hanging="141"/>
              <w:rPr>
                <w:rFonts w:ascii="Times New Roman" w:hAnsi="Times New Roman"/>
                <w:sz w:val="16"/>
                <w:szCs w:val="16"/>
                <w:lang w:val="en-NZ"/>
              </w:rPr>
            </w:pPr>
            <w:r w:rsidRPr="003A1C0D">
              <w:rPr>
                <w:rFonts w:eastAsiaTheme="minorEastAsia" w:cs="Arial"/>
                <w:color w:val="000000"/>
                <w:kern w:val="24"/>
                <w:sz w:val="16"/>
                <w:szCs w:val="16"/>
                <w:lang w:val="en-NZ"/>
              </w:rPr>
              <w:t>Map information, etc</w:t>
            </w:r>
            <w:r w:rsidRPr="003A1C0D">
              <w:rPr>
                <w:rFonts w:ascii="Times New Roman" w:hAnsi="Times New Roman"/>
                <w:sz w:val="16"/>
                <w:szCs w:val="16"/>
                <w:lang w:val="en-NZ"/>
              </w:rPr>
              <w:t xml:space="preserve">  </w:t>
            </w:r>
          </w:p>
          <w:p w14:paraId="2F9EC6C4" w14:textId="65196CBE" w:rsidR="003A1C0D" w:rsidRDefault="003A1C0D" w:rsidP="00F763DC">
            <w:pPr>
              <w:pStyle w:val="BodyText"/>
              <w:spacing w:before="27"/>
              <w:rPr>
                <w:b/>
                <w:sz w:val="24"/>
                <w:szCs w:val="24"/>
              </w:rPr>
            </w:pPr>
            <w:bookmarkStart w:id="0" w:name="_GoBack"/>
            <w:bookmarkEnd w:id="0"/>
          </w:p>
        </w:tc>
        <w:tc>
          <w:tcPr>
            <w:tcW w:w="3462" w:type="dxa"/>
          </w:tcPr>
          <w:p w14:paraId="5DFC47FF" w14:textId="77777777" w:rsidR="006928C2" w:rsidRDefault="006928C2" w:rsidP="00144823">
            <w:pPr>
              <w:pStyle w:val="BodyText"/>
              <w:spacing w:before="27"/>
              <w:rPr>
                <w:sz w:val="16"/>
                <w:szCs w:val="16"/>
              </w:rPr>
            </w:pPr>
          </w:p>
          <w:p w14:paraId="793C1881" w14:textId="5A7BE490" w:rsidR="00144823" w:rsidRDefault="009015AC" w:rsidP="00144823">
            <w:pPr>
              <w:pStyle w:val="BodyText"/>
              <w:spacing w:before="27"/>
              <w:rPr>
                <w:b/>
                <w:sz w:val="24"/>
                <w:szCs w:val="24"/>
              </w:rPr>
            </w:pPr>
            <w:r w:rsidRPr="00EC5467">
              <w:rPr>
                <w:sz w:val="16"/>
                <w:szCs w:val="16"/>
              </w:rPr>
              <w:t>Description is limited in scope or lacks reflection or evidence of practice.  The practice examples would not be considered significant by your peers or is not focused on your own personal development.  Practice has no apparent link to Project Excellence learnings</w:t>
            </w:r>
          </w:p>
        </w:tc>
        <w:tc>
          <w:tcPr>
            <w:tcW w:w="3463" w:type="dxa"/>
          </w:tcPr>
          <w:p w14:paraId="15488BF8" w14:textId="77777777" w:rsidR="006928C2" w:rsidRDefault="006928C2" w:rsidP="009015AC">
            <w:pPr>
              <w:pStyle w:val="TableParagraph"/>
              <w:ind w:right="335"/>
              <w:rPr>
                <w:sz w:val="16"/>
                <w:szCs w:val="16"/>
              </w:rPr>
            </w:pPr>
          </w:p>
          <w:p w14:paraId="3B122A0A" w14:textId="3262D9C1" w:rsidR="009015AC" w:rsidRPr="00EC5467" w:rsidRDefault="009015AC" w:rsidP="009015AC">
            <w:pPr>
              <w:pStyle w:val="TableParagraph"/>
              <w:ind w:right="335"/>
              <w:rPr>
                <w:sz w:val="16"/>
                <w:szCs w:val="16"/>
              </w:rPr>
            </w:pPr>
            <w:r w:rsidRPr="0098022C">
              <w:rPr>
                <w:sz w:val="16"/>
                <w:szCs w:val="16"/>
              </w:rPr>
              <w:t>Description is sufficient in depth for the reader to understand the scope and impact of your practice.  Evidence may be limited in places.  Practice may or may not be directly related to Project Excellence learnings</w:t>
            </w:r>
          </w:p>
          <w:p w14:paraId="1184FBC3" w14:textId="77777777" w:rsidR="00144823" w:rsidRDefault="00144823" w:rsidP="00144823">
            <w:pPr>
              <w:pStyle w:val="BodyText"/>
              <w:spacing w:before="27"/>
              <w:rPr>
                <w:b/>
                <w:sz w:val="24"/>
                <w:szCs w:val="24"/>
              </w:rPr>
            </w:pPr>
          </w:p>
        </w:tc>
        <w:tc>
          <w:tcPr>
            <w:tcW w:w="3463" w:type="dxa"/>
          </w:tcPr>
          <w:p w14:paraId="1FB6FD78" w14:textId="77777777" w:rsidR="009015AC" w:rsidRDefault="009015AC" w:rsidP="009015AC">
            <w:pPr>
              <w:pStyle w:val="TableParagraph"/>
              <w:ind w:right="164"/>
              <w:rPr>
                <w:sz w:val="16"/>
                <w:szCs w:val="16"/>
              </w:rPr>
            </w:pPr>
          </w:p>
          <w:p w14:paraId="482759A4" w14:textId="28A6BD40" w:rsidR="009015AC" w:rsidRPr="0098022C" w:rsidRDefault="009015AC" w:rsidP="009015AC">
            <w:pPr>
              <w:pStyle w:val="TableParagraph"/>
              <w:ind w:right="164"/>
              <w:rPr>
                <w:sz w:val="16"/>
                <w:szCs w:val="16"/>
              </w:rPr>
            </w:pPr>
            <w:r w:rsidRPr="0098022C">
              <w:rPr>
                <w:sz w:val="16"/>
                <w:szCs w:val="16"/>
              </w:rPr>
              <w:t>Full Description of good practice &amp; practice improvement areas with evidence (Graphical/documentation/Recordings) Demonstrates engagement with best practice and demonstrates ongoing personal development as a result of application of Project Excellence learnings</w:t>
            </w:r>
          </w:p>
          <w:p w14:paraId="35BB14B9" w14:textId="77777777" w:rsidR="00144823" w:rsidRDefault="00144823" w:rsidP="00144823">
            <w:pPr>
              <w:pStyle w:val="BodyText"/>
              <w:spacing w:before="27"/>
              <w:rPr>
                <w:b/>
                <w:sz w:val="24"/>
                <w:szCs w:val="24"/>
              </w:rPr>
            </w:pPr>
          </w:p>
        </w:tc>
      </w:tr>
      <w:tr w:rsidR="00144823" w14:paraId="5F3D7590" w14:textId="77777777" w:rsidTr="005026DC">
        <w:tc>
          <w:tcPr>
            <w:tcW w:w="3462" w:type="dxa"/>
          </w:tcPr>
          <w:p w14:paraId="607CD00B" w14:textId="68A8909B" w:rsidR="003A1C0D" w:rsidRPr="003A1C0D" w:rsidRDefault="003A1C0D" w:rsidP="003A1C0D">
            <w:pPr>
              <w:pStyle w:val="BodyText"/>
              <w:spacing w:before="27"/>
              <w:rPr>
                <w:b/>
                <w:sz w:val="20"/>
                <w:szCs w:val="20"/>
              </w:rPr>
            </w:pPr>
            <w:r w:rsidRPr="00476FB6">
              <w:rPr>
                <w:b/>
                <w:sz w:val="20"/>
                <w:szCs w:val="20"/>
              </w:rPr>
              <w:t>5</w:t>
            </w:r>
            <w:r w:rsidRPr="00476FB6">
              <w:rPr>
                <w:b/>
                <w:sz w:val="20"/>
                <w:szCs w:val="20"/>
              </w:rPr>
              <w:tab/>
              <w:t>Marks</w:t>
            </w:r>
          </w:p>
          <w:p w14:paraId="07E7F1D7" w14:textId="60BA2726" w:rsidR="003A1C0D" w:rsidRDefault="005A6C51" w:rsidP="003A1C0D">
            <w:pPr>
              <w:pStyle w:val="ListParagraph"/>
              <w:autoSpaceDE/>
              <w:autoSpaceDN/>
              <w:ind w:left="212" w:hanging="142"/>
              <w:rPr>
                <w:b/>
                <w:sz w:val="20"/>
                <w:szCs w:val="20"/>
              </w:rPr>
            </w:pPr>
            <w:r w:rsidRPr="005A6C51">
              <w:rPr>
                <w:b/>
                <w:sz w:val="20"/>
                <w:szCs w:val="20"/>
              </w:rPr>
              <w:t xml:space="preserve">Heading 6 </w:t>
            </w:r>
            <w:r w:rsidR="003A1C0D">
              <w:rPr>
                <w:b/>
                <w:sz w:val="20"/>
                <w:szCs w:val="20"/>
              </w:rPr>
              <w:t>–</w:t>
            </w:r>
          </w:p>
          <w:p w14:paraId="6830D7E3" w14:textId="5B91EAC2" w:rsidR="005A6C51" w:rsidRPr="003A1C0D" w:rsidRDefault="005A6C51" w:rsidP="003A1C0D">
            <w:pPr>
              <w:pStyle w:val="ListParagraph"/>
              <w:autoSpaceDE/>
              <w:autoSpaceDN/>
              <w:ind w:left="212" w:hanging="142"/>
              <w:rPr>
                <w:sz w:val="20"/>
                <w:szCs w:val="20"/>
              </w:rPr>
            </w:pPr>
            <w:r w:rsidRPr="003A1C0D">
              <w:rPr>
                <w:sz w:val="20"/>
                <w:szCs w:val="20"/>
              </w:rPr>
              <w:t>Describe in two parts</w:t>
            </w:r>
          </w:p>
          <w:p w14:paraId="6C91FE9B" w14:textId="77777777" w:rsidR="00F763DC" w:rsidRDefault="005A6C51" w:rsidP="003A1C0D">
            <w:pPr>
              <w:pStyle w:val="ListParagraph"/>
              <w:widowControl/>
              <w:numPr>
                <w:ilvl w:val="0"/>
                <w:numId w:val="5"/>
              </w:numPr>
              <w:autoSpaceDE/>
              <w:autoSpaceDN/>
              <w:ind w:left="212" w:hanging="142"/>
              <w:contextualSpacing/>
              <w:rPr>
                <w:sz w:val="16"/>
                <w:szCs w:val="16"/>
              </w:rPr>
            </w:pPr>
            <w:r w:rsidRPr="003A1C0D">
              <w:rPr>
                <w:sz w:val="16"/>
                <w:szCs w:val="16"/>
              </w:rPr>
              <w:t xml:space="preserve">Your health and safety plan in a format showing how you will address </w:t>
            </w:r>
            <w:proofErr w:type="spellStart"/>
            <w:r w:rsidRPr="003A1C0D">
              <w:rPr>
                <w:sz w:val="16"/>
                <w:szCs w:val="16"/>
              </w:rPr>
              <w:t>Covid</w:t>
            </w:r>
            <w:proofErr w:type="spellEnd"/>
            <w:r w:rsidRPr="003A1C0D">
              <w:rPr>
                <w:sz w:val="16"/>
                <w:szCs w:val="16"/>
              </w:rPr>
              <w:t xml:space="preserve"> 19 risks on site and any other risks under the various elements or trades, how you plan to eliminate, reduce or mitigate those risks and lastly how you will work together with the Henderson Intermediates own Health and Safety plan for fire or lockdown</w:t>
            </w:r>
          </w:p>
          <w:p w14:paraId="02EEBB55" w14:textId="77777777" w:rsidR="00F763DC" w:rsidRDefault="00F763DC" w:rsidP="00F763DC">
            <w:pPr>
              <w:widowControl/>
              <w:autoSpaceDE/>
              <w:autoSpaceDN/>
              <w:contextualSpacing/>
              <w:rPr>
                <w:sz w:val="16"/>
                <w:szCs w:val="16"/>
              </w:rPr>
            </w:pPr>
          </w:p>
          <w:p w14:paraId="499538F8" w14:textId="77777777" w:rsidR="00F763DC" w:rsidRDefault="00F763DC" w:rsidP="00F763DC">
            <w:pPr>
              <w:widowControl/>
              <w:autoSpaceDE/>
              <w:autoSpaceDN/>
              <w:contextualSpacing/>
              <w:rPr>
                <w:sz w:val="16"/>
                <w:szCs w:val="16"/>
              </w:rPr>
            </w:pPr>
          </w:p>
          <w:p w14:paraId="226E2491" w14:textId="77777777" w:rsidR="00F763DC" w:rsidRDefault="00F763DC" w:rsidP="00F763DC">
            <w:pPr>
              <w:widowControl/>
              <w:autoSpaceDE/>
              <w:autoSpaceDN/>
              <w:contextualSpacing/>
              <w:rPr>
                <w:sz w:val="16"/>
                <w:szCs w:val="16"/>
              </w:rPr>
            </w:pPr>
          </w:p>
          <w:p w14:paraId="4966D349" w14:textId="77777777" w:rsidR="00F763DC" w:rsidRDefault="00F763DC" w:rsidP="00F763DC">
            <w:pPr>
              <w:widowControl/>
              <w:autoSpaceDE/>
              <w:autoSpaceDN/>
              <w:contextualSpacing/>
              <w:rPr>
                <w:sz w:val="16"/>
                <w:szCs w:val="16"/>
              </w:rPr>
            </w:pPr>
          </w:p>
          <w:p w14:paraId="74A2180E" w14:textId="77777777" w:rsidR="00F763DC" w:rsidRDefault="00F763DC" w:rsidP="00F763DC">
            <w:pPr>
              <w:widowControl/>
              <w:autoSpaceDE/>
              <w:autoSpaceDN/>
              <w:contextualSpacing/>
              <w:rPr>
                <w:sz w:val="16"/>
                <w:szCs w:val="16"/>
              </w:rPr>
            </w:pPr>
          </w:p>
          <w:p w14:paraId="34D71E2B" w14:textId="08C47AA7" w:rsidR="005A6C51" w:rsidRPr="00F763DC" w:rsidRDefault="005A6C51" w:rsidP="00F763DC">
            <w:pPr>
              <w:widowControl/>
              <w:autoSpaceDE/>
              <w:autoSpaceDN/>
              <w:contextualSpacing/>
              <w:rPr>
                <w:sz w:val="16"/>
                <w:szCs w:val="16"/>
              </w:rPr>
            </w:pPr>
            <w:r w:rsidRPr="00F763DC">
              <w:rPr>
                <w:sz w:val="16"/>
                <w:szCs w:val="16"/>
              </w:rPr>
              <w:tab/>
            </w:r>
            <w:r w:rsidRPr="00F763DC">
              <w:rPr>
                <w:sz w:val="16"/>
                <w:szCs w:val="16"/>
              </w:rPr>
              <w:tab/>
            </w:r>
          </w:p>
          <w:p w14:paraId="37226618" w14:textId="76DAF19A" w:rsidR="00144823" w:rsidRPr="005A6C51" w:rsidRDefault="005A6C51" w:rsidP="003A1C0D">
            <w:pPr>
              <w:pStyle w:val="BodyText"/>
              <w:numPr>
                <w:ilvl w:val="0"/>
                <w:numId w:val="5"/>
              </w:numPr>
              <w:spacing w:before="27"/>
              <w:ind w:left="212" w:hanging="212"/>
              <w:rPr>
                <w:b/>
                <w:sz w:val="20"/>
                <w:szCs w:val="20"/>
              </w:rPr>
            </w:pPr>
            <w:r w:rsidRPr="003A1C0D">
              <w:rPr>
                <w:sz w:val="16"/>
                <w:szCs w:val="16"/>
              </w:rPr>
              <w:t>Your quality assurance plan as to how you will respond to those elements requested of the Main Contractor from the Preliminaries and General section of this dental new build.</w:t>
            </w:r>
          </w:p>
        </w:tc>
        <w:tc>
          <w:tcPr>
            <w:tcW w:w="3462" w:type="dxa"/>
          </w:tcPr>
          <w:p w14:paraId="018DA597" w14:textId="77777777" w:rsidR="005524EA" w:rsidRPr="005524EA" w:rsidRDefault="005524EA" w:rsidP="00144823">
            <w:pPr>
              <w:pStyle w:val="BodyText"/>
              <w:spacing w:before="27"/>
              <w:rPr>
                <w:sz w:val="16"/>
                <w:szCs w:val="16"/>
              </w:rPr>
            </w:pPr>
          </w:p>
          <w:p w14:paraId="1E5B55C0" w14:textId="77777777" w:rsidR="00144823" w:rsidRPr="005524EA" w:rsidRDefault="009015AC" w:rsidP="00144823">
            <w:pPr>
              <w:pStyle w:val="BodyText"/>
              <w:spacing w:before="27"/>
              <w:rPr>
                <w:sz w:val="16"/>
                <w:szCs w:val="16"/>
              </w:rPr>
            </w:pPr>
            <w:r w:rsidRPr="005524EA">
              <w:rPr>
                <w:sz w:val="16"/>
                <w:szCs w:val="16"/>
              </w:rPr>
              <w:t>Description is limited in scope or lacks reflection or evidence of practice.  The practice examples would not be considered significant by your peers or is not focused on your own personal development.  Practice has no apparent link to Project Excellence learnings</w:t>
            </w:r>
          </w:p>
          <w:p w14:paraId="478A3602" w14:textId="77777777" w:rsidR="005524EA" w:rsidRDefault="005524EA" w:rsidP="00144823">
            <w:pPr>
              <w:pStyle w:val="BodyText"/>
              <w:spacing w:before="27"/>
              <w:rPr>
                <w:b/>
                <w:sz w:val="16"/>
                <w:szCs w:val="16"/>
              </w:rPr>
            </w:pPr>
          </w:p>
          <w:p w14:paraId="5D6BD577" w14:textId="77777777" w:rsidR="005524EA" w:rsidRDefault="005524EA" w:rsidP="00144823">
            <w:pPr>
              <w:pStyle w:val="BodyText"/>
              <w:spacing w:before="27"/>
              <w:rPr>
                <w:b/>
                <w:sz w:val="16"/>
                <w:szCs w:val="16"/>
              </w:rPr>
            </w:pPr>
          </w:p>
          <w:p w14:paraId="60351443" w14:textId="7A63B035" w:rsidR="005524EA" w:rsidRDefault="005524EA" w:rsidP="00144823">
            <w:pPr>
              <w:pStyle w:val="BodyText"/>
              <w:spacing w:before="27"/>
              <w:rPr>
                <w:b/>
                <w:sz w:val="16"/>
                <w:szCs w:val="16"/>
              </w:rPr>
            </w:pPr>
            <w:r w:rsidRPr="005524EA">
              <w:rPr>
                <w:b/>
                <w:sz w:val="16"/>
                <w:szCs w:val="16"/>
              </w:rPr>
              <w:t>H&amp;S</w:t>
            </w:r>
          </w:p>
          <w:p w14:paraId="00BB1B36" w14:textId="77777777" w:rsidR="005524EA" w:rsidRDefault="005524EA" w:rsidP="00144823">
            <w:pPr>
              <w:pStyle w:val="BodyText"/>
              <w:spacing w:before="27"/>
              <w:rPr>
                <w:b/>
                <w:sz w:val="16"/>
                <w:szCs w:val="16"/>
              </w:rPr>
            </w:pPr>
          </w:p>
          <w:p w14:paraId="6149EB64" w14:textId="77777777" w:rsidR="005524EA" w:rsidRDefault="005524EA" w:rsidP="00144823">
            <w:pPr>
              <w:pStyle w:val="BodyText"/>
              <w:spacing w:before="27"/>
              <w:rPr>
                <w:b/>
                <w:sz w:val="16"/>
                <w:szCs w:val="16"/>
              </w:rPr>
            </w:pPr>
          </w:p>
          <w:p w14:paraId="64CAE2BB" w14:textId="0981C48E" w:rsidR="005524EA" w:rsidRDefault="005524EA" w:rsidP="00144823">
            <w:pPr>
              <w:pStyle w:val="BodyText"/>
              <w:spacing w:before="27"/>
              <w:rPr>
                <w:b/>
                <w:sz w:val="16"/>
                <w:szCs w:val="16"/>
              </w:rPr>
            </w:pPr>
          </w:p>
          <w:p w14:paraId="525E2B9D" w14:textId="01BC1070" w:rsidR="00F763DC" w:rsidRDefault="00F763DC" w:rsidP="00144823">
            <w:pPr>
              <w:pStyle w:val="BodyText"/>
              <w:spacing w:before="27"/>
              <w:rPr>
                <w:b/>
                <w:sz w:val="16"/>
                <w:szCs w:val="16"/>
              </w:rPr>
            </w:pPr>
          </w:p>
          <w:p w14:paraId="26CF4978" w14:textId="79423D96" w:rsidR="00F763DC" w:rsidRDefault="00F763DC" w:rsidP="00144823">
            <w:pPr>
              <w:pStyle w:val="BodyText"/>
              <w:spacing w:before="27"/>
              <w:rPr>
                <w:b/>
                <w:sz w:val="16"/>
                <w:szCs w:val="16"/>
              </w:rPr>
            </w:pPr>
          </w:p>
          <w:p w14:paraId="7D418EC9" w14:textId="77777777" w:rsidR="00F763DC" w:rsidRDefault="00F763DC" w:rsidP="00144823">
            <w:pPr>
              <w:pStyle w:val="BodyText"/>
              <w:spacing w:before="27"/>
              <w:rPr>
                <w:b/>
                <w:sz w:val="16"/>
                <w:szCs w:val="16"/>
              </w:rPr>
            </w:pPr>
          </w:p>
          <w:p w14:paraId="19563826" w14:textId="77777777" w:rsidR="005524EA" w:rsidRDefault="005524EA" w:rsidP="00144823">
            <w:pPr>
              <w:pStyle w:val="BodyText"/>
              <w:spacing w:before="27"/>
              <w:rPr>
                <w:b/>
                <w:sz w:val="16"/>
                <w:szCs w:val="16"/>
              </w:rPr>
            </w:pPr>
          </w:p>
          <w:p w14:paraId="3DB37A57" w14:textId="024C681F" w:rsidR="005524EA" w:rsidRPr="005524EA" w:rsidRDefault="005524EA" w:rsidP="00144823">
            <w:pPr>
              <w:pStyle w:val="BodyText"/>
              <w:spacing w:before="27"/>
              <w:rPr>
                <w:b/>
                <w:sz w:val="16"/>
                <w:szCs w:val="16"/>
              </w:rPr>
            </w:pPr>
            <w:r>
              <w:rPr>
                <w:b/>
                <w:sz w:val="16"/>
                <w:szCs w:val="16"/>
              </w:rPr>
              <w:t>QA</w:t>
            </w:r>
          </w:p>
        </w:tc>
        <w:tc>
          <w:tcPr>
            <w:tcW w:w="3463" w:type="dxa"/>
          </w:tcPr>
          <w:p w14:paraId="195237DE" w14:textId="77777777" w:rsidR="005524EA" w:rsidRPr="005524EA" w:rsidRDefault="005524EA" w:rsidP="009015AC">
            <w:pPr>
              <w:pStyle w:val="TableParagraph"/>
              <w:ind w:right="335"/>
              <w:rPr>
                <w:sz w:val="16"/>
                <w:szCs w:val="16"/>
              </w:rPr>
            </w:pPr>
          </w:p>
          <w:p w14:paraId="42E3897D" w14:textId="3216373F" w:rsidR="009015AC" w:rsidRPr="005524EA" w:rsidRDefault="009015AC" w:rsidP="009015AC">
            <w:pPr>
              <w:pStyle w:val="TableParagraph"/>
              <w:ind w:right="335"/>
              <w:rPr>
                <w:sz w:val="16"/>
                <w:szCs w:val="16"/>
              </w:rPr>
            </w:pPr>
            <w:r w:rsidRPr="005524EA">
              <w:rPr>
                <w:sz w:val="16"/>
                <w:szCs w:val="16"/>
              </w:rPr>
              <w:t>Description is sufficient in depth for the reader to understand the scope and impact of your practice.  Evidence may be limited in places.  Practice may or may not be directly related to Project Excellence learnings</w:t>
            </w:r>
          </w:p>
          <w:p w14:paraId="5C0B6A5A" w14:textId="77777777" w:rsidR="00144823" w:rsidRPr="005524EA" w:rsidRDefault="00144823" w:rsidP="00144823">
            <w:pPr>
              <w:pStyle w:val="BodyText"/>
              <w:spacing w:before="27"/>
              <w:rPr>
                <w:sz w:val="16"/>
                <w:szCs w:val="16"/>
              </w:rPr>
            </w:pPr>
          </w:p>
          <w:p w14:paraId="6847A419" w14:textId="77777777" w:rsidR="005524EA" w:rsidRPr="005524EA" w:rsidRDefault="005524EA" w:rsidP="00144823">
            <w:pPr>
              <w:pStyle w:val="BodyText"/>
              <w:spacing w:before="27"/>
              <w:rPr>
                <w:sz w:val="16"/>
                <w:szCs w:val="16"/>
              </w:rPr>
            </w:pPr>
          </w:p>
          <w:p w14:paraId="31FD2DCD" w14:textId="0CE92BF2" w:rsidR="005524EA" w:rsidRPr="005524EA" w:rsidRDefault="005524EA" w:rsidP="00144823">
            <w:pPr>
              <w:pStyle w:val="BodyText"/>
              <w:spacing w:before="27"/>
              <w:rPr>
                <w:sz w:val="16"/>
                <w:szCs w:val="16"/>
              </w:rPr>
            </w:pPr>
            <w:r w:rsidRPr="005524EA">
              <w:rPr>
                <w:sz w:val="16"/>
                <w:szCs w:val="16"/>
              </w:rPr>
              <w:t xml:space="preserve">Relates to site specific </w:t>
            </w:r>
            <w:proofErr w:type="spellStart"/>
            <w:r w:rsidRPr="005524EA">
              <w:rPr>
                <w:sz w:val="16"/>
                <w:szCs w:val="16"/>
              </w:rPr>
              <w:t>heath</w:t>
            </w:r>
            <w:proofErr w:type="spellEnd"/>
            <w:r w:rsidRPr="005524EA">
              <w:rPr>
                <w:sz w:val="16"/>
                <w:szCs w:val="16"/>
              </w:rPr>
              <w:t xml:space="preserve"> and Safety </w:t>
            </w:r>
            <w:proofErr w:type="spellStart"/>
            <w:r w:rsidRPr="005524EA">
              <w:rPr>
                <w:sz w:val="16"/>
                <w:szCs w:val="16"/>
              </w:rPr>
              <w:t>ie</w:t>
            </w:r>
            <w:proofErr w:type="spellEnd"/>
            <w:r w:rsidRPr="005524EA">
              <w:rPr>
                <w:sz w:val="16"/>
                <w:szCs w:val="16"/>
              </w:rPr>
              <w:t xml:space="preserve"> Tel </w:t>
            </w:r>
            <w:proofErr w:type="gramStart"/>
            <w:r w:rsidRPr="005524EA">
              <w:rPr>
                <w:sz w:val="16"/>
                <w:szCs w:val="16"/>
              </w:rPr>
              <w:t>No  of</w:t>
            </w:r>
            <w:proofErr w:type="gramEnd"/>
            <w:r w:rsidRPr="005524EA">
              <w:rPr>
                <w:sz w:val="16"/>
                <w:szCs w:val="16"/>
              </w:rPr>
              <w:t xml:space="preserve"> Local Doctor, school, </w:t>
            </w:r>
            <w:proofErr w:type="spellStart"/>
            <w:r w:rsidRPr="005524EA">
              <w:rPr>
                <w:sz w:val="16"/>
                <w:szCs w:val="16"/>
              </w:rPr>
              <w:t>Worksafe</w:t>
            </w:r>
            <w:proofErr w:type="spellEnd"/>
            <w:r w:rsidRPr="005524EA">
              <w:rPr>
                <w:sz w:val="16"/>
                <w:szCs w:val="16"/>
              </w:rPr>
              <w:t xml:space="preserve"> number</w:t>
            </w:r>
          </w:p>
          <w:p w14:paraId="2CEB0122" w14:textId="77777777" w:rsidR="005524EA" w:rsidRPr="005524EA" w:rsidRDefault="005524EA" w:rsidP="00144823">
            <w:pPr>
              <w:pStyle w:val="BodyText"/>
              <w:spacing w:before="27"/>
              <w:rPr>
                <w:sz w:val="16"/>
                <w:szCs w:val="16"/>
              </w:rPr>
            </w:pPr>
          </w:p>
          <w:p w14:paraId="531ABB06" w14:textId="77777777" w:rsidR="005524EA" w:rsidRPr="005524EA" w:rsidRDefault="005524EA" w:rsidP="00144823">
            <w:pPr>
              <w:pStyle w:val="BodyText"/>
              <w:spacing w:before="27"/>
              <w:rPr>
                <w:sz w:val="16"/>
                <w:szCs w:val="16"/>
              </w:rPr>
            </w:pPr>
          </w:p>
          <w:p w14:paraId="79C08E2F" w14:textId="570FB96B" w:rsidR="005524EA" w:rsidRDefault="005524EA" w:rsidP="00144823">
            <w:pPr>
              <w:pStyle w:val="BodyText"/>
              <w:spacing w:before="27"/>
              <w:rPr>
                <w:sz w:val="16"/>
                <w:szCs w:val="16"/>
              </w:rPr>
            </w:pPr>
          </w:p>
          <w:p w14:paraId="11491637" w14:textId="3BE5F560" w:rsidR="00F763DC" w:rsidRDefault="00F763DC" w:rsidP="00144823">
            <w:pPr>
              <w:pStyle w:val="BodyText"/>
              <w:spacing w:before="27"/>
              <w:rPr>
                <w:sz w:val="16"/>
                <w:szCs w:val="16"/>
              </w:rPr>
            </w:pPr>
          </w:p>
          <w:p w14:paraId="000342F7" w14:textId="182C9E1A" w:rsidR="00F763DC" w:rsidRDefault="00F763DC" w:rsidP="00144823">
            <w:pPr>
              <w:pStyle w:val="BodyText"/>
              <w:spacing w:before="27"/>
              <w:rPr>
                <w:sz w:val="16"/>
                <w:szCs w:val="16"/>
              </w:rPr>
            </w:pPr>
          </w:p>
          <w:p w14:paraId="02BA10E9" w14:textId="77777777" w:rsidR="00F763DC" w:rsidRPr="005524EA" w:rsidRDefault="00F763DC" w:rsidP="00144823">
            <w:pPr>
              <w:pStyle w:val="BodyText"/>
              <w:spacing w:before="27"/>
              <w:rPr>
                <w:sz w:val="16"/>
                <w:szCs w:val="16"/>
              </w:rPr>
            </w:pPr>
          </w:p>
          <w:p w14:paraId="56B41A5B" w14:textId="4385A966" w:rsidR="005524EA" w:rsidRPr="005524EA" w:rsidRDefault="005524EA" w:rsidP="00144823">
            <w:pPr>
              <w:pStyle w:val="BodyText"/>
              <w:spacing w:before="27"/>
              <w:rPr>
                <w:sz w:val="16"/>
                <w:szCs w:val="16"/>
              </w:rPr>
            </w:pPr>
            <w:proofErr w:type="spellStart"/>
            <w:r w:rsidRPr="005524EA">
              <w:rPr>
                <w:sz w:val="16"/>
                <w:szCs w:val="16"/>
              </w:rPr>
              <w:t>Organisation</w:t>
            </w:r>
            <w:proofErr w:type="spellEnd"/>
            <w:r w:rsidRPr="005524EA">
              <w:rPr>
                <w:sz w:val="16"/>
                <w:szCs w:val="16"/>
              </w:rPr>
              <w:t xml:space="preserve"> Chart </w:t>
            </w:r>
          </w:p>
          <w:p w14:paraId="5663ECE0" w14:textId="77777777" w:rsidR="005524EA" w:rsidRPr="005524EA" w:rsidRDefault="005524EA" w:rsidP="005524EA">
            <w:pPr>
              <w:pStyle w:val="BodyText"/>
              <w:numPr>
                <w:ilvl w:val="0"/>
                <w:numId w:val="7"/>
              </w:numPr>
              <w:spacing w:before="27"/>
              <w:rPr>
                <w:sz w:val="16"/>
                <w:szCs w:val="16"/>
              </w:rPr>
            </w:pPr>
            <w:r w:rsidRPr="005524EA">
              <w:rPr>
                <w:sz w:val="16"/>
                <w:szCs w:val="16"/>
              </w:rPr>
              <w:t>Roles and Responsibilities</w:t>
            </w:r>
          </w:p>
          <w:p w14:paraId="29692A5B" w14:textId="3D35DEE0" w:rsidR="005524EA" w:rsidRPr="005524EA" w:rsidRDefault="005524EA" w:rsidP="00144823">
            <w:pPr>
              <w:pStyle w:val="BodyText"/>
              <w:spacing w:before="27"/>
              <w:rPr>
                <w:sz w:val="16"/>
                <w:szCs w:val="16"/>
              </w:rPr>
            </w:pPr>
          </w:p>
        </w:tc>
        <w:tc>
          <w:tcPr>
            <w:tcW w:w="3463" w:type="dxa"/>
          </w:tcPr>
          <w:p w14:paraId="5AD39C73" w14:textId="77777777" w:rsidR="005524EA" w:rsidRPr="005524EA" w:rsidRDefault="005524EA" w:rsidP="005524EA">
            <w:pPr>
              <w:pStyle w:val="TableParagraph"/>
              <w:ind w:left="0" w:right="164"/>
              <w:rPr>
                <w:sz w:val="16"/>
                <w:szCs w:val="16"/>
              </w:rPr>
            </w:pPr>
          </w:p>
          <w:p w14:paraId="2A380898" w14:textId="08A270F2" w:rsidR="009015AC" w:rsidRPr="005524EA" w:rsidRDefault="009015AC" w:rsidP="005524EA">
            <w:pPr>
              <w:pStyle w:val="TableParagraph"/>
              <w:ind w:left="0" w:right="164"/>
              <w:rPr>
                <w:sz w:val="16"/>
                <w:szCs w:val="16"/>
              </w:rPr>
            </w:pPr>
            <w:r w:rsidRPr="005524EA">
              <w:rPr>
                <w:sz w:val="16"/>
                <w:szCs w:val="16"/>
              </w:rPr>
              <w:t>Full Description of good practice &amp; practice improvement areas with evidence (Graphical/documentation/Recordings) Demonstrates engagement with best practice and demonstrates ongoing personal development as a result of application of Project Excellence learnings</w:t>
            </w:r>
          </w:p>
          <w:p w14:paraId="0D032762" w14:textId="77777777" w:rsidR="005524EA" w:rsidRPr="005524EA" w:rsidRDefault="005524EA" w:rsidP="00144823">
            <w:pPr>
              <w:pStyle w:val="BodyText"/>
              <w:spacing w:before="27"/>
              <w:rPr>
                <w:sz w:val="16"/>
                <w:szCs w:val="16"/>
              </w:rPr>
            </w:pPr>
          </w:p>
          <w:p w14:paraId="1A3647FE" w14:textId="08A3F9B8" w:rsidR="00F763DC" w:rsidRDefault="005524EA" w:rsidP="00144823">
            <w:pPr>
              <w:pStyle w:val="BodyText"/>
              <w:spacing w:before="27"/>
              <w:rPr>
                <w:sz w:val="16"/>
                <w:szCs w:val="16"/>
              </w:rPr>
            </w:pPr>
            <w:r w:rsidRPr="005524EA">
              <w:rPr>
                <w:sz w:val="16"/>
                <w:szCs w:val="16"/>
              </w:rPr>
              <w:t xml:space="preserve">Relates to site specific </w:t>
            </w:r>
            <w:proofErr w:type="spellStart"/>
            <w:r w:rsidRPr="005524EA">
              <w:rPr>
                <w:sz w:val="16"/>
                <w:szCs w:val="16"/>
              </w:rPr>
              <w:t>heath</w:t>
            </w:r>
            <w:proofErr w:type="spellEnd"/>
            <w:r w:rsidRPr="005524EA">
              <w:rPr>
                <w:sz w:val="16"/>
                <w:szCs w:val="16"/>
              </w:rPr>
              <w:t xml:space="preserve"> and Safety </w:t>
            </w:r>
            <w:proofErr w:type="spellStart"/>
            <w:r w:rsidRPr="005524EA">
              <w:rPr>
                <w:sz w:val="16"/>
                <w:szCs w:val="16"/>
              </w:rPr>
              <w:t>ie</w:t>
            </w:r>
            <w:proofErr w:type="spellEnd"/>
            <w:r w:rsidRPr="005524EA">
              <w:rPr>
                <w:sz w:val="16"/>
                <w:szCs w:val="16"/>
              </w:rPr>
              <w:t xml:space="preserve"> Tel </w:t>
            </w:r>
            <w:proofErr w:type="gramStart"/>
            <w:r w:rsidRPr="005524EA">
              <w:rPr>
                <w:sz w:val="16"/>
                <w:szCs w:val="16"/>
              </w:rPr>
              <w:t>No  of</w:t>
            </w:r>
            <w:proofErr w:type="gramEnd"/>
            <w:r w:rsidRPr="005524EA">
              <w:rPr>
                <w:sz w:val="16"/>
                <w:szCs w:val="16"/>
              </w:rPr>
              <w:t xml:space="preserve"> Local Doctor, school, </w:t>
            </w:r>
            <w:proofErr w:type="spellStart"/>
            <w:r w:rsidRPr="005524EA">
              <w:rPr>
                <w:sz w:val="16"/>
                <w:szCs w:val="16"/>
              </w:rPr>
              <w:t>Worksafe</w:t>
            </w:r>
            <w:proofErr w:type="spellEnd"/>
            <w:r w:rsidRPr="005524EA">
              <w:rPr>
                <w:sz w:val="16"/>
                <w:szCs w:val="16"/>
              </w:rPr>
              <w:t xml:space="preserve"> number</w:t>
            </w:r>
            <w:r w:rsidR="00F763DC">
              <w:rPr>
                <w:sz w:val="16"/>
                <w:szCs w:val="16"/>
              </w:rPr>
              <w:t xml:space="preserve">; Frequency of Toolbox Talks, Emergency procedure for stopping work for an accident if necessary and who does what, prevention and protection of public access </w:t>
            </w:r>
            <w:proofErr w:type="spellStart"/>
            <w:r w:rsidR="00F763DC">
              <w:rPr>
                <w:sz w:val="16"/>
                <w:szCs w:val="16"/>
              </w:rPr>
              <w:t>ie</w:t>
            </w:r>
            <w:proofErr w:type="spellEnd"/>
            <w:r w:rsidR="00F763DC">
              <w:rPr>
                <w:sz w:val="16"/>
                <w:szCs w:val="16"/>
              </w:rPr>
              <w:t xml:space="preserve"> fending to </w:t>
            </w:r>
          </w:p>
          <w:p w14:paraId="15AFC0F1" w14:textId="742806EE" w:rsidR="00F763DC" w:rsidRDefault="00F763DC" w:rsidP="00144823">
            <w:pPr>
              <w:pStyle w:val="BodyText"/>
              <w:spacing w:before="27"/>
              <w:rPr>
                <w:sz w:val="16"/>
                <w:szCs w:val="16"/>
              </w:rPr>
            </w:pPr>
            <w:r>
              <w:rPr>
                <w:sz w:val="16"/>
                <w:szCs w:val="16"/>
              </w:rPr>
              <w:t xml:space="preserve">Regulation </w:t>
            </w:r>
            <w:proofErr w:type="spellStart"/>
            <w:r>
              <w:rPr>
                <w:sz w:val="16"/>
                <w:szCs w:val="16"/>
              </w:rPr>
              <w:t>hts</w:t>
            </w:r>
            <w:proofErr w:type="spellEnd"/>
            <w:r>
              <w:rPr>
                <w:sz w:val="16"/>
                <w:szCs w:val="16"/>
              </w:rPr>
              <w:t xml:space="preserve"> </w:t>
            </w:r>
            <w:proofErr w:type="spellStart"/>
            <w:r>
              <w:rPr>
                <w:sz w:val="16"/>
                <w:szCs w:val="16"/>
              </w:rPr>
              <w:t>ie</w:t>
            </w:r>
            <w:proofErr w:type="spellEnd"/>
            <w:r>
              <w:rPr>
                <w:sz w:val="16"/>
                <w:szCs w:val="16"/>
              </w:rPr>
              <w:t xml:space="preserve"> 2m lockable gate and hazard board and cautions then sign-in register and sign out.</w:t>
            </w:r>
          </w:p>
          <w:p w14:paraId="277F3037" w14:textId="6D6140F6" w:rsidR="005524EA" w:rsidRPr="005524EA" w:rsidRDefault="005524EA" w:rsidP="00144823">
            <w:pPr>
              <w:pStyle w:val="BodyText"/>
              <w:spacing w:before="27"/>
              <w:rPr>
                <w:sz w:val="16"/>
                <w:szCs w:val="16"/>
              </w:rPr>
            </w:pPr>
            <w:proofErr w:type="spellStart"/>
            <w:r w:rsidRPr="005524EA">
              <w:rPr>
                <w:sz w:val="16"/>
                <w:szCs w:val="16"/>
              </w:rPr>
              <w:t>Organisation</w:t>
            </w:r>
            <w:proofErr w:type="spellEnd"/>
            <w:r w:rsidRPr="005524EA">
              <w:rPr>
                <w:sz w:val="16"/>
                <w:szCs w:val="16"/>
              </w:rPr>
              <w:t xml:space="preserve"> Chart</w:t>
            </w:r>
          </w:p>
          <w:p w14:paraId="3675A2BA" w14:textId="724B3441" w:rsidR="005524EA" w:rsidRPr="005524EA" w:rsidRDefault="005524EA" w:rsidP="005524EA">
            <w:pPr>
              <w:pStyle w:val="BodyText"/>
              <w:numPr>
                <w:ilvl w:val="0"/>
                <w:numId w:val="6"/>
              </w:numPr>
              <w:spacing w:before="27"/>
              <w:rPr>
                <w:sz w:val="16"/>
                <w:szCs w:val="16"/>
              </w:rPr>
            </w:pPr>
            <w:r w:rsidRPr="005524EA">
              <w:rPr>
                <w:sz w:val="16"/>
                <w:szCs w:val="16"/>
              </w:rPr>
              <w:t>Roles and Responsibilities</w:t>
            </w:r>
          </w:p>
          <w:p w14:paraId="2E64F657" w14:textId="4A209AD9" w:rsidR="005524EA" w:rsidRPr="005524EA" w:rsidRDefault="005524EA" w:rsidP="005524EA">
            <w:pPr>
              <w:pStyle w:val="BodyText"/>
              <w:numPr>
                <w:ilvl w:val="0"/>
                <w:numId w:val="6"/>
              </w:numPr>
              <w:spacing w:before="27"/>
              <w:rPr>
                <w:sz w:val="16"/>
                <w:szCs w:val="16"/>
              </w:rPr>
            </w:pPr>
            <w:r w:rsidRPr="005524EA">
              <w:rPr>
                <w:sz w:val="16"/>
                <w:szCs w:val="16"/>
              </w:rPr>
              <w:t>Names of Group members covering these roles</w:t>
            </w:r>
          </w:p>
          <w:p w14:paraId="5FE14CC6" w14:textId="5C683456" w:rsidR="005524EA" w:rsidRPr="005524EA" w:rsidRDefault="005524EA" w:rsidP="005524EA">
            <w:pPr>
              <w:pStyle w:val="BodyText"/>
              <w:numPr>
                <w:ilvl w:val="0"/>
                <w:numId w:val="6"/>
              </w:numPr>
              <w:spacing w:before="27"/>
              <w:rPr>
                <w:sz w:val="16"/>
                <w:szCs w:val="16"/>
              </w:rPr>
            </w:pPr>
            <w:r w:rsidRPr="005524EA">
              <w:rPr>
                <w:sz w:val="16"/>
                <w:szCs w:val="16"/>
              </w:rPr>
              <w:t>Site Meeting Dates</w:t>
            </w:r>
          </w:p>
          <w:p w14:paraId="24ACA56E" w14:textId="688DAD61" w:rsidR="005524EA" w:rsidRPr="005524EA" w:rsidRDefault="005524EA" w:rsidP="005524EA">
            <w:pPr>
              <w:pStyle w:val="BodyText"/>
              <w:numPr>
                <w:ilvl w:val="0"/>
                <w:numId w:val="6"/>
              </w:numPr>
              <w:spacing w:before="27"/>
              <w:rPr>
                <w:sz w:val="16"/>
                <w:szCs w:val="16"/>
              </w:rPr>
            </w:pPr>
            <w:r w:rsidRPr="005524EA">
              <w:rPr>
                <w:sz w:val="16"/>
                <w:szCs w:val="16"/>
              </w:rPr>
              <w:t>PCG meeting dates</w:t>
            </w:r>
          </w:p>
          <w:p w14:paraId="237735F9" w14:textId="73BA4757" w:rsidR="005524EA" w:rsidRPr="005524EA" w:rsidRDefault="005524EA" w:rsidP="005524EA">
            <w:pPr>
              <w:pStyle w:val="BodyText"/>
              <w:numPr>
                <w:ilvl w:val="0"/>
                <w:numId w:val="6"/>
              </w:numPr>
              <w:spacing w:before="27"/>
              <w:rPr>
                <w:sz w:val="16"/>
                <w:szCs w:val="16"/>
              </w:rPr>
            </w:pPr>
            <w:proofErr w:type="gramStart"/>
            <w:r w:rsidRPr="005524EA">
              <w:rPr>
                <w:sz w:val="16"/>
                <w:szCs w:val="16"/>
              </w:rPr>
              <w:t>Training  Meetings</w:t>
            </w:r>
            <w:proofErr w:type="gramEnd"/>
          </w:p>
          <w:p w14:paraId="428ABB3A" w14:textId="6C73B7F4" w:rsidR="005524EA" w:rsidRPr="005524EA" w:rsidRDefault="005524EA" w:rsidP="00144823">
            <w:pPr>
              <w:pStyle w:val="BodyText"/>
              <w:spacing w:before="27"/>
              <w:rPr>
                <w:sz w:val="16"/>
                <w:szCs w:val="16"/>
              </w:rPr>
            </w:pPr>
          </w:p>
        </w:tc>
      </w:tr>
    </w:tbl>
    <w:p w14:paraId="06A656F2" w14:textId="36623A56" w:rsidR="005026DC" w:rsidRDefault="005026DC">
      <w:pPr>
        <w:pStyle w:val="BodyText"/>
        <w:spacing w:before="27"/>
        <w:ind w:left="100"/>
        <w:rPr>
          <w:b/>
          <w:sz w:val="24"/>
          <w:szCs w:val="24"/>
        </w:rPr>
      </w:pPr>
    </w:p>
    <w:sectPr w:rsidR="005026DC" w:rsidSect="00364517">
      <w:headerReference w:type="default" r:id="rId10"/>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025B1" w14:textId="77777777" w:rsidR="0098022C" w:rsidRDefault="0098022C" w:rsidP="0098022C">
      <w:r>
        <w:separator/>
      </w:r>
    </w:p>
  </w:endnote>
  <w:endnote w:type="continuationSeparator" w:id="0">
    <w:p w14:paraId="2C7AEADA" w14:textId="77777777" w:rsidR="0098022C" w:rsidRDefault="0098022C" w:rsidP="0098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882FC" w14:textId="77777777" w:rsidR="0098022C" w:rsidRDefault="0098022C" w:rsidP="0098022C">
      <w:r>
        <w:separator/>
      </w:r>
    </w:p>
  </w:footnote>
  <w:footnote w:type="continuationSeparator" w:id="0">
    <w:p w14:paraId="26B186C7" w14:textId="77777777" w:rsidR="0098022C" w:rsidRDefault="0098022C" w:rsidP="0098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548CF18A" w14:textId="50AA63E8" w:rsidR="0098022C" w:rsidRDefault="0098022C">
        <w:pPr>
          <w:pStyle w:val="Header"/>
        </w:pPr>
        <w:r>
          <w:t xml:space="preserve"> Rubric C</w:t>
        </w:r>
        <w:r w:rsidR="007D47B7">
          <w:t>IBC5022 Site Survey Preparation and Analysis</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50CA4AC" w14:textId="77777777" w:rsidR="0098022C" w:rsidRDefault="00980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73A75"/>
    <w:multiLevelType w:val="hybridMultilevel"/>
    <w:tmpl w:val="6B4EFBB2"/>
    <w:lvl w:ilvl="0" w:tplc="931AEECA">
      <w:start w:val="1"/>
      <w:numFmt w:val="lowerRoman"/>
      <w:lvlText w:val="%1."/>
      <w:lvlJc w:val="left"/>
      <w:pPr>
        <w:ind w:left="1429" w:hanging="720"/>
      </w:pPr>
      <w:rPr>
        <w:rFonts w:hint="default"/>
        <w:b/>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 w15:restartNumberingAfterBreak="0">
    <w:nsid w:val="26885ED3"/>
    <w:multiLevelType w:val="hybridMultilevel"/>
    <w:tmpl w:val="E070EBA8"/>
    <w:lvl w:ilvl="0" w:tplc="CF42A7FC">
      <w:start w:val="5"/>
      <w:numFmt w:val="decimal"/>
      <w:lvlText w:val="%1"/>
      <w:lvlJc w:val="left"/>
      <w:pPr>
        <w:ind w:left="453" w:hanging="360"/>
      </w:pPr>
      <w:rPr>
        <w:rFonts w:hint="default"/>
      </w:rPr>
    </w:lvl>
    <w:lvl w:ilvl="1" w:tplc="14090019" w:tentative="1">
      <w:start w:val="1"/>
      <w:numFmt w:val="lowerLetter"/>
      <w:lvlText w:val="%2."/>
      <w:lvlJc w:val="left"/>
      <w:pPr>
        <w:ind w:left="1173" w:hanging="360"/>
      </w:pPr>
    </w:lvl>
    <w:lvl w:ilvl="2" w:tplc="1409001B" w:tentative="1">
      <w:start w:val="1"/>
      <w:numFmt w:val="lowerRoman"/>
      <w:lvlText w:val="%3."/>
      <w:lvlJc w:val="right"/>
      <w:pPr>
        <w:ind w:left="1893" w:hanging="180"/>
      </w:pPr>
    </w:lvl>
    <w:lvl w:ilvl="3" w:tplc="1409000F" w:tentative="1">
      <w:start w:val="1"/>
      <w:numFmt w:val="decimal"/>
      <w:lvlText w:val="%4."/>
      <w:lvlJc w:val="left"/>
      <w:pPr>
        <w:ind w:left="2613" w:hanging="360"/>
      </w:pPr>
    </w:lvl>
    <w:lvl w:ilvl="4" w:tplc="14090019" w:tentative="1">
      <w:start w:val="1"/>
      <w:numFmt w:val="lowerLetter"/>
      <w:lvlText w:val="%5."/>
      <w:lvlJc w:val="left"/>
      <w:pPr>
        <w:ind w:left="3333" w:hanging="360"/>
      </w:pPr>
    </w:lvl>
    <w:lvl w:ilvl="5" w:tplc="1409001B" w:tentative="1">
      <w:start w:val="1"/>
      <w:numFmt w:val="lowerRoman"/>
      <w:lvlText w:val="%6."/>
      <w:lvlJc w:val="right"/>
      <w:pPr>
        <w:ind w:left="4053" w:hanging="180"/>
      </w:pPr>
    </w:lvl>
    <w:lvl w:ilvl="6" w:tplc="1409000F" w:tentative="1">
      <w:start w:val="1"/>
      <w:numFmt w:val="decimal"/>
      <w:lvlText w:val="%7."/>
      <w:lvlJc w:val="left"/>
      <w:pPr>
        <w:ind w:left="4773" w:hanging="360"/>
      </w:pPr>
    </w:lvl>
    <w:lvl w:ilvl="7" w:tplc="14090019" w:tentative="1">
      <w:start w:val="1"/>
      <w:numFmt w:val="lowerLetter"/>
      <w:lvlText w:val="%8."/>
      <w:lvlJc w:val="left"/>
      <w:pPr>
        <w:ind w:left="5493" w:hanging="360"/>
      </w:pPr>
    </w:lvl>
    <w:lvl w:ilvl="8" w:tplc="1409001B" w:tentative="1">
      <w:start w:val="1"/>
      <w:numFmt w:val="lowerRoman"/>
      <w:lvlText w:val="%9."/>
      <w:lvlJc w:val="right"/>
      <w:pPr>
        <w:ind w:left="6213" w:hanging="180"/>
      </w:pPr>
    </w:lvl>
  </w:abstractNum>
  <w:abstractNum w:abstractNumId="2" w15:restartNumberingAfterBreak="0">
    <w:nsid w:val="2EE82D00"/>
    <w:multiLevelType w:val="hybridMultilevel"/>
    <w:tmpl w:val="37202042"/>
    <w:lvl w:ilvl="0" w:tplc="96CA48CC">
      <w:start w:val="1"/>
      <w:numFmt w:val="lowerRoman"/>
      <w:lvlText w:val="%1."/>
      <w:lvlJc w:val="left"/>
      <w:pPr>
        <w:ind w:left="1440" w:hanging="720"/>
      </w:pPr>
      <w:rPr>
        <w:rFonts w:eastAsiaTheme="minorEastAsia" w:hint="default"/>
        <w:color w:val="00000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30915A6F"/>
    <w:multiLevelType w:val="hybridMultilevel"/>
    <w:tmpl w:val="FC18E4E0"/>
    <w:lvl w:ilvl="0" w:tplc="7F74F080">
      <w:start w:val="5"/>
      <w:numFmt w:val="decimal"/>
      <w:lvlText w:val="%1"/>
      <w:lvlJc w:val="left"/>
      <w:pPr>
        <w:ind w:left="436" w:hanging="360"/>
      </w:pPr>
      <w:rPr>
        <w:rFonts w:hint="default"/>
      </w:rPr>
    </w:lvl>
    <w:lvl w:ilvl="1" w:tplc="14090019" w:tentative="1">
      <w:start w:val="1"/>
      <w:numFmt w:val="lowerLetter"/>
      <w:lvlText w:val="%2."/>
      <w:lvlJc w:val="left"/>
      <w:pPr>
        <w:ind w:left="1156" w:hanging="360"/>
      </w:pPr>
    </w:lvl>
    <w:lvl w:ilvl="2" w:tplc="1409001B" w:tentative="1">
      <w:start w:val="1"/>
      <w:numFmt w:val="lowerRoman"/>
      <w:lvlText w:val="%3."/>
      <w:lvlJc w:val="right"/>
      <w:pPr>
        <w:ind w:left="1876" w:hanging="180"/>
      </w:pPr>
    </w:lvl>
    <w:lvl w:ilvl="3" w:tplc="1409000F" w:tentative="1">
      <w:start w:val="1"/>
      <w:numFmt w:val="decimal"/>
      <w:lvlText w:val="%4."/>
      <w:lvlJc w:val="left"/>
      <w:pPr>
        <w:ind w:left="2596" w:hanging="360"/>
      </w:pPr>
    </w:lvl>
    <w:lvl w:ilvl="4" w:tplc="14090019" w:tentative="1">
      <w:start w:val="1"/>
      <w:numFmt w:val="lowerLetter"/>
      <w:lvlText w:val="%5."/>
      <w:lvlJc w:val="left"/>
      <w:pPr>
        <w:ind w:left="3316" w:hanging="360"/>
      </w:pPr>
    </w:lvl>
    <w:lvl w:ilvl="5" w:tplc="1409001B" w:tentative="1">
      <w:start w:val="1"/>
      <w:numFmt w:val="lowerRoman"/>
      <w:lvlText w:val="%6."/>
      <w:lvlJc w:val="right"/>
      <w:pPr>
        <w:ind w:left="4036" w:hanging="180"/>
      </w:pPr>
    </w:lvl>
    <w:lvl w:ilvl="6" w:tplc="1409000F" w:tentative="1">
      <w:start w:val="1"/>
      <w:numFmt w:val="decimal"/>
      <w:lvlText w:val="%7."/>
      <w:lvlJc w:val="left"/>
      <w:pPr>
        <w:ind w:left="4756" w:hanging="360"/>
      </w:pPr>
    </w:lvl>
    <w:lvl w:ilvl="7" w:tplc="14090019" w:tentative="1">
      <w:start w:val="1"/>
      <w:numFmt w:val="lowerLetter"/>
      <w:lvlText w:val="%8."/>
      <w:lvlJc w:val="left"/>
      <w:pPr>
        <w:ind w:left="5476" w:hanging="360"/>
      </w:pPr>
    </w:lvl>
    <w:lvl w:ilvl="8" w:tplc="1409001B" w:tentative="1">
      <w:start w:val="1"/>
      <w:numFmt w:val="lowerRoman"/>
      <w:lvlText w:val="%9."/>
      <w:lvlJc w:val="right"/>
      <w:pPr>
        <w:ind w:left="6196" w:hanging="180"/>
      </w:pPr>
    </w:lvl>
  </w:abstractNum>
  <w:abstractNum w:abstractNumId="4" w15:restartNumberingAfterBreak="0">
    <w:nsid w:val="42131801"/>
    <w:multiLevelType w:val="hybridMultilevel"/>
    <w:tmpl w:val="8DA69168"/>
    <w:lvl w:ilvl="0" w:tplc="03AA0842">
      <w:start w:val="1"/>
      <w:numFmt w:val="decimal"/>
      <w:lvlText w:val="%1."/>
      <w:lvlJc w:val="left"/>
      <w:pPr>
        <w:ind w:left="1080" w:hanging="360"/>
      </w:pPr>
      <w:rPr>
        <w:rFonts w:eastAsiaTheme="minorEastAsia" w:hint="default"/>
        <w:color w:val="000000" w:themeColor="text1"/>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4D0A2BC1"/>
    <w:multiLevelType w:val="hybridMultilevel"/>
    <w:tmpl w:val="AE48A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2DE457A"/>
    <w:multiLevelType w:val="hybridMultilevel"/>
    <w:tmpl w:val="833061D8"/>
    <w:lvl w:ilvl="0" w:tplc="FDE25C4A">
      <w:start w:val="1"/>
      <w:numFmt w:val="lowerRoman"/>
      <w:lvlText w:val="%1."/>
      <w:lvlJc w:val="left"/>
      <w:pPr>
        <w:tabs>
          <w:tab w:val="num" w:pos="720"/>
        </w:tabs>
        <w:ind w:left="720" w:hanging="360"/>
      </w:pPr>
      <w:rPr>
        <w:rFonts w:ascii="Arial" w:eastAsiaTheme="minorEastAsia" w:hAnsi="Arial" w:cs="Arial"/>
      </w:rPr>
    </w:lvl>
    <w:lvl w:ilvl="1" w:tplc="81FE6A52">
      <w:numFmt w:val="bullet"/>
      <w:lvlText w:val="•"/>
      <w:lvlJc w:val="left"/>
      <w:pPr>
        <w:tabs>
          <w:tab w:val="num" w:pos="1440"/>
        </w:tabs>
        <w:ind w:left="1440" w:hanging="360"/>
      </w:pPr>
      <w:rPr>
        <w:rFonts w:ascii="Arial" w:hAnsi="Arial" w:hint="default"/>
      </w:rPr>
    </w:lvl>
    <w:lvl w:ilvl="2" w:tplc="47084A90" w:tentative="1">
      <w:start w:val="1"/>
      <w:numFmt w:val="bullet"/>
      <w:lvlText w:val="•"/>
      <w:lvlJc w:val="left"/>
      <w:pPr>
        <w:tabs>
          <w:tab w:val="num" w:pos="2160"/>
        </w:tabs>
        <w:ind w:left="2160" w:hanging="360"/>
      </w:pPr>
      <w:rPr>
        <w:rFonts w:ascii="Arial" w:hAnsi="Arial" w:hint="default"/>
      </w:rPr>
    </w:lvl>
    <w:lvl w:ilvl="3" w:tplc="DFF42A04" w:tentative="1">
      <w:start w:val="1"/>
      <w:numFmt w:val="bullet"/>
      <w:lvlText w:val="•"/>
      <w:lvlJc w:val="left"/>
      <w:pPr>
        <w:tabs>
          <w:tab w:val="num" w:pos="2880"/>
        </w:tabs>
        <w:ind w:left="2880" w:hanging="360"/>
      </w:pPr>
      <w:rPr>
        <w:rFonts w:ascii="Arial" w:hAnsi="Arial" w:hint="default"/>
      </w:rPr>
    </w:lvl>
    <w:lvl w:ilvl="4" w:tplc="329E54C6" w:tentative="1">
      <w:start w:val="1"/>
      <w:numFmt w:val="bullet"/>
      <w:lvlText w:val="•"/>
      <w:lvlJc w:val="left"/>
      <w:pPr>
        <w:tabs>
          <w:tab w:val="num" w:pos="3600"/>
        </w:tabs>
        <w:ind w:left="3600" w:hanging="360"/>
      </w:pPr>
      <w:rPr>
        <w:rFonts w:ascii="Arial" w:hAnsi="Arial" w:hint="default"/>
      </w:rPr>
    </w:lvl>
    <w:lvl w:ilvl="5" w:tplc="93DA9150" w:tentative="1">
      <w:start w:val="1"/>
      <w:numFmt w:val="bullet"/>
      <w:lvlText w:val="•"/>
      <w:lvlJc w:val="left"/>
      <w:pPr>
        <w:tabs>
          <w:tab w:val="num" w:pos="4320"/>
        </w:tabs>
        <w:ind w:left="4320" w:hanging="360"/>
      </w:pPr>
      <w:rPr>
        <w:rFonts w:ascii="Arial" w:hAnsi="Arial" w:hint="default"/>
      </w:rPr>
    </w:lvl>
    <w:lvl w:ilvl="6" w:tplc="1A4C3434" w:tentative="1">
      <w:start w:val="1"/>
      <w:numFmt w:val="bullet"/>
      <w:lvlText w:val="•"/>
      <w:lvlJc w:val="left"/>
      <w:pPr>
        <w:tabs>
          <w:tab w:val="num" w:pos="5040"/>
        </w:tabs>
        <w:ind w:left="5040" w:hanging="360"/>
      </w:pPr>
      <w:rPr>
        <w:rFonts w:ascii="Arial" w:hAnsi="Arial" w:hint="default"/>
      </w:rPr>
    </w:lvl>
    <w:lvl w:ilvl="7" w:tplc="37229A7C" w:tentative="1">
      <w:start w:val="1"/>
      <w:numFmt w:val="bullet"/>
      <w:lvlText w:val="•"/>
      <w:lvlJc w:val="left"/>
      <w:pPr>
        <w:tabs>
          <w:tab w:val="num" w:pos="5760"/>
        </w:tabs>
        <w:ind w:left="5760" w:hanging="360"/>
      </w:pPr>
      <w:rPr>
        <w:rFonts w:ascii="Arial" w:hAnsi="Arial" w:hint="default"/>
      </w:rPr>
    </w:lvl>
    <w:lvl w:ilvl="8" w:tplc="0420B8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6C3920"/>
    <w:multiLevelType w:val="hybridMultilevel"/>
    <w:tmpl w:val="8390C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01"/>
    <w:rsid w:val="00036316"/>
    <w:rsid w:val="00036726"/>
    <w:rsid w:val="000A038B"/>
    <w:rsid w:val="000E5BC8"/>
    <w:rsid w:val="00105B91"/>
    <w:rsid w:val="00112E44"/>
    <w:rsid w:val="00123DCE"/>
    <w:rsid w:val="00144823"/>
    <w:rsid w:val="001A11CC"/>
    <w:rsid w:val="001A4785"/>
    <w:rsid w:val="00250D33"/>
    <w:rsid w:val="00264B7D"/>
    <w:rsid w:val="00287792"/>
    <w:rsid w:val="002D2A62"/>
    <w:rsid w:val="002F2530"/>
    <w:rsid w:val="00302790"/>
    <w:rsid w:val="00326996"/>
    <w:rsid w:val="00326E75"/>
    <w:rsid w:val="00364517"/>
    <w:rsid w:val="003907A6"/>
    <w:rsid w:val="003A1C0D"/>
    <w:rsid w:val="003D093D"/>
    <w:rsid w:val="00442653"/>
    <w:rsid w:val="00466C1F"/>
    <w:rsid w:val="00476FB6"/>
    <w:rsid w:val="00481DEE"/>
    <w:rsid w:val="005026DC"/>
    <w:rsid w:val="005041FD"/>
    <w:rsid w:val="00534043"/>
    <w:rsid w:val="005524EA"/>
    <w:rsid w:val="005905BD"/>
    <w:rsid w:val="005A6C51"/>
    <w:rsid w:val="005D49B8"/>
    <w:rsid w:val="006045D9"/>
    <w:rsid w:val="006222D0"/>
    <w:rsid w:val="0066236D"/>
    <w:rsid w:val="006928C2"/>
    <w:rsid w:val="00694BAC"/>
    <w:rsid w:val="007677B3"/>
    <w:rsid w:val="007D47B7"/>
    <w:rsid w:val="0080041C"/>
    <w:rsid w:val="008F6633"/>
    <w:rsid w:val="009015AC"/>
    <w:rsid w:val="0098022C"/>
    <w:rsid w:val="00993559"/>
    <w:rsid w:val="009B5981"/>
    <w:rsid w:val="009B6301"/>
    <w:rsid w:val="00A01667"/>
    <w:rsid w:val="00AA1AF7"/>
    <w:rsid w:val="00AA2784"/>
    <w:rsid w:val="00AE21B7"/>
    <w:rsid w:val="00B0539D"/>
    <w:rsid w:val="00B62625"/>
    <w:rsid w:val="00C0623F"/>
    <w:rsid w:val="00C219CE"/>
    <w:rsid w:val="00C735EF"/>
    <w:rsid w:val="00C87A46"/>
    <w:rsid w:val="00C95E07"/>
    <w:rsid w:val="00CD5B5E"/>
    <w:rsid w:val="00CE23A3"/>
    <w:rsid w:val="00CE364E"/>
    <w:rsid w:val="00D37B26"/>
    <w:rsid w:val="00D45CFC"/>
    <w:rsid w:val="00D564CA"/>
    <w:rsid w:val="00D84D0C"/>
    <w:rsid w:val="00D85CD4"/>
    <w:rsid w:val="00DD600A"/>
    <w:rsid w:val="00E27DDF"/>
    <w:rsid w:val="00E518B4"/>
    <w:rsid w:val="00E91835"/>
    <w:rsid w:val="00EB6AD7"/>
    <w:rsid w:val="00EC5467"/>
    <w:rsid w:val="00F036CD"/>
    <w:rsid w:val="00F30AAC"/>
    <w:rsid w:val="00F3451C"/>
    <w:rsid w:val="00F633BD"/>
    <w:rsid w:val="00F7244A"/>
    <w:rsid w:val="00F751B6"/>
    <w:rsid w:val="00F763DC"/>
    <w:rsid w:val="00F91189"/>
    <w:rsid w:val="00FE2B89"/>
    <w:rsid w:val="00FE79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0429"/>
  <w15:docId w15:val="{65A8319E-9860-4AAF-AD20-A90CB67A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93"/>
    </w:pPr>
  </w:style>
  <w:style w:type="paragraph" w:styleId="BalloonText">
    <w:name w:val="Balloon Text"/>
    <w:basedOn w:val="Normal"/>
    <w:link w:val="BalloonTextChar"/>
    <w:uiPriority w:val="99"/>
    <w:semiHidden/>
    <w:unhideWhenUsed/>
    <w:rsid w:val="00364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517"/>
    <w:rPr>
      <w:rFonts w:ascii="Segoe UI" w:eastAsia="Calibri" w:hAnsi="Segoe UI" w:cs="Segoe UI"/>
      <w:sz w:val="18"/>
      <w:szCs w:val="18"/>
    </w:rPr>
  </w:style>
  <w:style w:type="paragraph" w:styleId="Header">
    <w:name w:val="header"/>
    <w:basedOn w:val="Normal"/>
    <w:link w:val="HeaderChar"/>
    <w:uiPriority w:val="99"/>
    <w:unhideWhenUsed/>
    <w:rsid w:val="0098022C"/>
    <w:pPr>
      <w:tabs>
        <w:tab w:val="center" w:pos="4513"/>
        <w:tab w:val="right" w:pos="9026"/>
      </w:tabs>
    </w:pPr>
  </w:style>
  <w:style w:type="character" w:customStyle="1" w:styleId="HeaderChar">
    <w:name w:val="Header Char"/>
    <w:basedOn w:val="DefaultParagraphFont"/>
    <w:link w:val="Header"/>
    <w:uiPriority w:val="99"/>
    <w:rsid w:val="0098022C"/>
    <w:rPr>
      <w:rFonts w:ascii="Calibri" w:eastAsia="Calibri" w:hAnsi="Calibri" w:cs="Calibri"/>
    </w:rPr>
  </w:style>
  <w:style w:type="paragraph" w:styleId="Footer">
    <w:name w:val="footer"/>
    <w:basedOn w:val="Normal"/>
    <w:link w:val="FooterChar"/>
    <w:uiPriority w:val="99"/>
    <w:unhideWhenUsed/>
    <w:rsid w:val="0098022C"/>
    <w:pPr>
      <w:tabs>
        <w:tab w:val="center" w:pos="4513"/>
        <w:tab w:val="right" w:pos="9026"/>
      </w:tabs>
    </w:pPr>
  </w:style>
  <w:style w:type="character" w:customStyle="1" w:styleId="FooterChar">
    <w:name w:val="Footer Char"/>
    <w:basedOn w:val="DefaultParagraphFont"/>
    <w:link w:val="Footer"/>
    <w:uiPriority w:val="99"/>
    <w:rsid w:val="0098022C"/>
    <w:rPr>
      <w:rFonts w:ascii="Calibri" w:eastAsia="Calibri" w:hAnsi="Calibri" w:cs="Calibri"/>
    </w:rPr>
  </w:style>
  <w:style w:type="paragraph" w:styleId="NormalWeb">
    <w:name w:val="Normal (Web)"/>
    <w:basedOn w:val="Normal"/>
    <w:uiPriority w:val="99"/>
    <w:unhideWhenUsed/>
    <w:rsid w:val="00E27DDF"/>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table" w:styleId="TableGrid">
    <w:name w:val="Table Grid"/>
    <w:basedOn w:val="TableNormal"/>
    <w:uiPriority w:val="39"/>
    <w:rsid w:val="0050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F68623001264E9C00AF7127E1F82C" ma:contentTypeVersion="14" ma:contentTypeDescription="Create a new document." ma:contentTypeScope="" ma:versionID="be40d9f23ad2a01b49f69336ce9219c1">
  <xsd:schema xmlns:xsd="http://www.w3.org/2001/XMLSchema" xmlns:xs="http://www.w3.org/2001/XMLSchema" xmlns:p="http://schemas.microsoft.com/office/2006/metadata/properties" xmlns:ns3="092ce407-eaf6-4265-be55-618f9834aee2" xmlns:ns4="9972710e-e72d-4ba9-96a6-02395eaa4096" targetNamespace="http://schemas.microsoft.com/office/2006/metadata/properties" ma:root="true" ma:fieldsID="9e82fcb8898b6065d4446dd9b371bfa7" ns3:_="" ns4:_="">
    <xsd:import namespace="092ce407-eaf6-4265-be55-618f9834aee2"/>
    <xsd:import namespace="9972710e-e72d-4ba9-96a6-02395eaa40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e407-eaf6-4265-be55-618f9834ae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2710e-e72d-4ba9-96a6-02395eaa4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64BA5-D637-4105-B25D-42504AEB0081}">
  <ds:schemaRefs>
    <ds:schemaRef ds:uri="http://purl.org/dc/elements/1.1/"/>
    <ds:schemaRef ds:uri="http://www.w3.org/XML/1998/namespace"/>
    <ds:schemaRef ds:uri="http://purl.org/dc/dcmitype/"/>
    <ds:schemaRef ds:uri="http://purl.org/dc/terms/"/>
    <ds:schemaRef ds:uri="http://schemas.microsoft.com/office/2006/documentManagement/types"/>
    <ds:schemaRef ds:uri="092ce407-eaf6-4265-be55-618f9834aee2"/>
    <ds:schemaRef ds:uri="http://schemas.microsoft.com/office/infopath/2007/PartnerControls"/>
    <ds:schemaRef ds:uri="http://schemas.openxmlformats.org/package/2006/metadata/core-properties"/>
    <ds:schemaRef ds:uri="9972710e-e72d-4ba9-96a6-02395eaa4096"/>
    <ds:schemaRef ds:uri="http://schemas.microsoft.com/office/2006/metadata/properties"/>
  </ds:schemaRefs>
</ds:datastoreItem>
</file>

<file path=customXml/itemProps2.xml><?xml version="1.0" encoding="utf-8"?>
<ds:datastoreItem xmlns:ds="http://schemas.openxmlformats.org/officeDocument/2006/customXml" ds:itemID="{29C082E6-4B3E-4EC9-B76B-ED732E14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ce407-eaf6-4265-be55-618f9834aee2"/>
    <ds:schemaRef ds:uri="9972710e-e72d-4ba9-96a6-02395eaa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1347D-1CED-41A2-AD57-81DF993CA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1396</Words>
  <Characters>7752</Characters>
  <Application>Microsoft Office Word</Application>
  <DocSecurity>0</DocSecurity>
  <Lines>352</Lines>
  <Paragraphs>147</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Roberts</dc:creator>
  <cp:lastModifiedBy>Rod Harvey</cp:lastModifiedBy>
  <cp:revision>21</cp:revision>
  <cp:lastPrinted>2018-10-09T19:34:00Z</cp:lastPrinted>
  <dcterms:created xsi:type="dcterms:W3CDTF">2022-03-28T23:09:00Z</dcterms:created>
  <dcterms:modified xsi:type="dcterms:W3CDTF">2022-03-30T00:37:00Z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2017-09-30T00:00:00Z</vt:filetime>
  </property>
  <property fmtid="{D5CDD505-2E9C-101B-9397-08002B2CF9AE}" pid="3" name="Creator">
    <vt:lpwstr>Microsoft® Word 2016</vt:lpwstr>
  </property>
  <property fmtid="{D5CDD505-2E9C-101B-9397-08002B2CF9AE}" pid="4" name="LastSaved">
    <vt:filetime>2018-10-08T00:00:00Z</vt:filetime>
  </property>
  <property fmtid="{D5CDD505-2E9C-101B-9397-08002B2CF9AE}" pid="5" name="ContentTypeId">
    <vt:lpwstr>0x0101004C2F68623001264E9C00AF7127E1F82C</vt:lpwstr>
  </property>
</Properties>
</file>