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9BE64" w14:textId="77777777" w:rsidR="00187F55" w:rsidRPr="00BF2120" w:rsidRDefault="00187F55" w:rsidP="00187F55">
      <w:pPr>
        <w:rPr>
          <w:b/>
        </w:rPr>
      </w:pPr>
    </w:p>
    <w:tbl>
      <w:tblPr>
        <w:tblpPr w:leftFromText="180" w:rightFromText="180" w:vertAnchor="text" w:tblpX="-176" w:tblpY="1"/>
        <w:tblOverlap w:val="never"/>
        <w:tblW w:w="11001" w:type="dxa"/>
        <w:tblLook w:val="04A0" w:firstRow="1" w:lastRow="0" w:firstColumn="1" w:lastColumn="0" w:noHBand="0" w:noVBand="1"/>
      </w:tblPr>
      <w:tblGrid>
        <w:gridCol w:w="1417"/>
        <w:gridCol w:w="1667"/>
        <w:gridCol w:w="2772"/>
        <w:gridCol w:w="1161"/>
        <w:gridCol w:w="1559"/>
        <w:gridCol w:w="2425"/>
      </w:tblGrid>
      <w:tr w:rsidR="00853EA8" w:rsidRPr="00E36F3B" w14:paraId="1F251C3B" w14:textId="77777777" w:rsidTr="0026011D">
        <w:trPr>
          <w:trHeight w:val="1639"/>
        </w:trPr>
        <w:tc>
          <w:tcPr>
            <w:tcW w:w="3084" w:type="dxa"/>
            <w:gridSpan w:val="2"/>
            <w:tcBorders>
              <w:top w:val="single" w:sz="8" w:space="0" w:color="auto"/>
              <w:left w:val="single" w:sz="8" w:space="0" w:color="auto"/>
              <w:bottom w:val="single" w:sz="8" w:space="0" w:color="auto"/>
              <w:right w:val="nil"/>
            </w:tcBorders>
            <w:shd w:val="clear" w:color="auto" w:fill="auto"/>
            <w:noWrap/>
            <w:vAlign w:val="center"/>
          </w:tcPr>
          <w:p w14:paraId="1AD60914" w14:textId="77777777" w:rsidR="00853EA8" w:rsidRPr="00E36F3B" w:rsidRDefault="00853EA8" w:rsidP="00E0369F">
            <w:pPr>
              <w:rPr>
                <w:rFonts w:cs="Arial"/>
                <w:color w:val="FFFFFF"/>
                <w:lang w:val="en-NZ" w:eastAsia="en-NZ"/>
              </w:rPr>
            </w:pPr>
            <w:r>
              <w:rPr>
                <w:rFonts w:cs="Arial"/>
                <w:noProof/>
                <w:color w:val="FFFFFF"/>
                <w:lang w:val="en-US"/>
              </w:rPr>
              <w:drawing>
                <wp:anchor distT="0" distB="0" distL="114300" distR="114300" simplePos="0" relativeHeight="251659264" behindDoc="1" locked="0" layoutInCell="1" allowOverlap="1" wp14:anchorId="552A6657" wp14:editId="56A50A3F">
                  <wp:simplePos x="0" y="0"/>
                  <wp:positionH relativeFrom="column">
                    <wp:posOffset>-55880</wp:posOffset>
                  </wp:positionH>
                  <wp:positionV relativeFrom="paragraph">
                    <wp:posOffset>-8890</wp:posOffset>
                  </wp:positionV>
                  <wp:extent cx="1672590" cy="866775"/>
                  <wp:effectExtent l="25400" t="0" r="3810" b="0"/>
                  <wp:wrapTight wrapText="bothSides">
                    <wp:wrapPolygon edited="0">
                      <wp:start x="-328" y="0"/>
                      <wp:lineTo x="-328" y="21521"/>
                      <wp:lineTo x="21649" y="21521"/>
                      <wp:lineTo x="21649" y="0"/>
                      <wp:lineTo x="-328" y="0"/>
                    </wp:wrapPolygon>
                  </wp:wrapTight>
                  <wp:docPr id="4" name="Picture 4" descr="UnitecNZLogo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tecNZLogoB&amp;W"/>
                          <pic:cNvPicPr>
                            <a:picLocks noChangeAspect="1" noChangeArrowheads="1"/>
                          </pic:cNvPicPr>
                        </pic:nvPicPr>
                        <pic:blipFill>
                          <a:blip r:embed="rId7"/>
                          <a:srcRect/>
                          <a:stretch>
                            <a:fillRect/>
                          </a:stretch>
                        </pic:blipFill>
                        <pic:spPr bwMode="auto">
                          <a:xfrm>
                            <a:off x="0" y="0"/>
                            <a:ext cx="1672590" cy="866775"/>
                          </a:xfrm>
                          <a:prstGeom prst="rect">
                            <a:avLst/>
                          </a:prstGeom>
                          <a:noFill/>
                          <a:ln w="9525">
                            <a:noFill/>
                            <a:miter lim="800000"/>
                            <a:headEnd/>
                            <a:tailEnd/>
                          </a:ln>
                        </pic:spPr>
                      </pic:pic>
                    </a:graphicData>
                  </a:graphic>
                </wp:anchor>
              </w:drawing>
            </w:r>
          </w:p>
        </w:tc>
        <w:tc>
          <w:tcPr>
            <w:tcW w:w="791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026F57F" w14:textId="77777777" w:rsidR="00853EA8" w:rsidRPr="009A31B2" w:rsidRDefault="00853EA8" w:rsidP="00E0369F">
            <w:pPr>
              <w:jc w:val="right"/>
              <w:rPr>
                <w:rFonts w:cs="Arial"/>
                <w:b/>
                <w:lang w:val="en-NZ" w:eastAsia="en-NZ"/>
              </w:rPr>
            </w:pPr>
            <w:r>
              <w:rPr>
                <w:rFonts w:cs="Arial"/>
                <w:b/>
                <w:lang w:val="en-NZ" w:eastAsia="en-NZ"/>
              </w:rPr>
              <w:t>Department</w:t>
            </w:r>
            <w:r w:rsidRPr="009A31B2">
              <w:rPr>
                <w:rFonts w:cs="Arial"/>
                <w:b/>
                <w:lang w:val="en-NZ" w:eastAsia="en-NZ"/>
              </w:rPr>
              <w:t xml:space="preserve"> of Performing and Screen Arts</w:t>
            </w:r>
          </w:p>
          <w:p w14:paraId="11A4C994" w14:textId="77777777" w:rsidR="00853EA8" w:rsidRPr="009A31B2" w:rsidRDefault="00853EA8" w:rsidP="00E0369F">
            <w:pPr>
              <w:jc w:val="right"/>
              <w:rPr>
                <w:rFonts w:cs="Arial"/>
                <w:b/>
                <w:lang w:val="en-NZ" w:eastAsia="en-NZ"/>
              </w:rPr>
            </w:pPr>
          </w:p>
          <w:p w14:paraId="18ADFFEB" w14:textId="77777777" w:rsidR="00853EA8" w:rsidRPr="00981CD0" w:rsidRDefault="00853EA8" w:rsidP="00E0369F">
            <w:pPr>
              <w:jc w:val="right"/>
              <w:rPr>
                <w:rFonts w:cs="Arial"/>
                <w:b/>
                <w:color w:val="000000" w:themeColor="text1"/>
                <w:sz w:val="32"/>
                <w:szCs w:val="32"/>
                <w:lang w:val="en-NZ" w:eastAsia="en-NZ"/>
              </w:rPr>
            </w:pPr>
            <w:r w:rsidRPr="00981CD0">
              <w:rPr>
                <w:rFonts w:cs="Arial"/>
                <w:b/>
                <w:color w:val="000000" w:themeColor="text1"/>
                <w:sz w:val="32"/>
                <w:szCs w:val="32"/>
                <w:lang w:val="en-NZ" w:eastAsia="en-NZ"/>
              </w:rPr>
              <w:t>Bachelor in Performing and Screen Arts</w:t>
            </w:r>
          </w:p>
          <w:p w14:paraId="79D5EE55" w14:textId="6C022839" w:rsidR="00981CD0" w:rsidRPr="00DB59C7" w:rsidRDefault="00981CD0" w:rsidP="00E0369F">
            <w:pPr>
              <w:jc w:val="right"/>
              <w:rPr>
                <w:rFonts w:cs="Arial"/>
                <w:b/>
                <w:sz w:val="32"/>
                <w:szCs w:val="32"/>
                <w:lang w:val="en-NZ" w:eastAsia="en-NZ"/>
              </w:rPr>
            </w:pPr>
            <w:r w:rsidRPr="00981CD0">
              <w:rPr>
                <w:rFonts w:cs="Arial"/>
                <w:b/>
                <w:color w:val="000000" w:themeColor="text1"/>
                <w:sz w:val="32"/>
                <w:szCs w:val="32"/>
                <w:lang w:val="en-NZ" w:eastAsia="en-NZ"/>
              </w:rPr>
              <w:t>Production Design, and Management</w:t>
            </w:r>
          </w:p>
        </w:tc>
      </w:tr>
      <w:tr w:rsidR="00853EA8" w:rsidRPr="00E36F3B" w14:paraId="398E7780" w14:textId="77777777" w:rsidTr="0026011D">
        <w:trPr>
          <w:trHeight w:val="300"/>
        </w:trPr>
        <w:tc>
          <w:tcPr>
            <w:tcW w:w="1417" w:type="dxa"/>
            <w:tcBorders>
              <w:top w:val="single" w:sz="8" w:space="0" w:color="auto"/>
              <w:left w:val="single" w:sz="8" w:space="0" w:color="auto"/>
              <w:bottom w:val="single" w:sz="8" w:space="0" w:color="auto"/>
              <w:right w:val="nil"/>
            </w:tcBorders>
            <w:shd w:val="clear" w:color="auto" w:fill="1F497D" w:themeFill="text2"/>
            <w:noWrap/>
            <w:vAlign w:val="center"/>
          </w:tcPr>
          <w:p w14:paraId="6DB8C5E4" w14:textId="77777777" w:rsidR="00853EA8" w:rsidRPr="00981CD0" w:rsidRDefault="00853EA8" w:rsidP="00E0369F">
            <w:pPr>
              <w:ind w:left="-240" w:firstLine="240"/>
              <w:rPr>
                <w:rFonts w:cs="Arial"/>
                <w:color w:val="FFFFFF" w:themeColor="background1"/>
                <w:lang w:val="en-NZ" w:eastAsia="en-NZ"/>
              </w:rPr>
            </w:pPr>
            <w:r w:rsidRPr="00981CD0">
              <w:rPr>
                <w:rFonts w:cs="Arial"/>
                <w:color w:val="FFFFFF" w:themeColor="background1"/>
                <w:lang w:val="en-NZ" w:eastAsia="en-NZ"/>
              </w:rPr>
              <w:t>Course No.</w:t>
            </w:r>
          </w:p>
        </w:tc>
        <w:tc>
          <w:tcPr>
            <w:tcW w:w="5600" w:type="dxa"/>
            <w:gridSpan w:val="3"/>
            <w:tcBorders>
              <w:top w:val="single" w:sz="8" w:space="0" w:color="auto"/>
              <w:left w:val="single" w:sz="8" w:space="0" w:color="auto"/>
              <w:bottom w:val="single" w:sz="8" w:space="0" w:color="auto"/>
              <w:right w:val="single" w:sz="4" w:space="0" w:color="auto"/>
            </w:tcBorders>
            <w:shd w:val="clear" w:color="auto" w:fill="1F497D" w:themeFill="text2"/>
            <w:vAlign w:val="center"/>
          </w:tcPr>
          <w:p w14:paraId="648CC073" w14:textId="77777777" w:rsidR="00853EA8" w:rsidRPr="00981CD0" w:rsidRDefault="00853EA8" w:rsidP="00E0369F">
            <w:pPr>
              <w:rPr>
                <w:rFonts w:cs="Arial"/>
                <w:color w:val="FFFFFF" w:themeColor="background1"/>
                <w:lang w:val="en-NZ" w:eastAsia="en-NZ"/>
              </w:rPr>
            </w:pPr>
            <w:r w:rsidRPr="00981CD0">
              <w:rPr>
                <w:rFonts w:cs="Arial"/>
                <w:color w:val="FFFFFF" w:themeColor="background1"/>
                <w:lang w:val="en-NZ" w:eastAsia="en-NZ"/>
              </w:rPr>
              <w:t>Course Name  </w:t>
            </w:r>
          </w:p>
        </w:tc>
        <w:tc>
          <w:tcPr>
            <w:tcW w:w="1559"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06BFE91A" w14:textId="77777777" w:rsidR="00853EA8" w:rsidRPr="00981CD0" w:rsidRDefault="00853EA8" w:rsidP="00E0369F">
            <w:pPr>
              <w:jc w:val="center"/>
              <w:rPr>
                <w:rFonts w:cs="Arial"/>
                <w:color w:val="FFFFFF" w:themeColor="background1"/>
                <w:lang w:val="en-NZ" w:eastAsia="en-NZ"/>
              </w:rPr>
            </w:pPr>
            <w:r w:rsidRPr="00981CD0">
              <w:rPr>
                <w:rFonts w:cs="Arial"/>
                <w:color w:val="FFFFFF" w:themeColor="background1"/>
                <w:lang w:val="en-NZ" w:eastAsia="en-NZ"/>
              </w:rPr>
              <w:t>Semester</w:t>
            </w:r>
          </w:p>
        </w:tc>
        <w:tc>
          <w:tcPr>
            <w:tcW w:w="2425" w:type="dxa"/>
            <w:tcBorders>
              <w:top w:val="single" w:sz="4" w:space="0" w:color="auto"/>
              <w:left w:val="single" w:sz="4" w:space="0" w:color="auto"/>
              <w:bottom w:val="single" w:sz="4" w:space="0" w:color="auto"/>
              <w:right w:val="single" w:sz="8" w:space="0" w:color="auto"/>
            </w:tcBorders>
            <w:shd w:val="clear" w:color="auto" w:fill="1F497D" w:themeFill="text2"/>
            <w:vAlign w:val="center"/>
          </w:tcPr>
          <w:p w14:paraId="0B5E3E73" w14:textId="77777777" w:rsidR="00853EA8" w:rsidRPr="00981CD0" w:rsidRDefault="00853EA8" w:rsidP="00E0369F">
            <w:pPr>
              <w:jc w:val="center"/>
              <w:rPr>
                <w:rFonts w:cs="Arial"/>
                <w:color w:val="FFFFFF" w:themeColor="background1"/>
                <w:lang w:val="en-NZ" w:eastAsia="en-NZ"/>
              </w:rPr>
            </w:pPr>
            <w:r w:rsidRPr="00981CD0">
              <w:rPr>
                <w:rFonts w:cs="Arial"/>
                <w:color w:val="FFFFFF" w:themeColor="background1"/>
                <w:lang w:val="en-NZ" w:eastAsia="en-NZ"/>
              </w:rPr>
              <w:t>Year</w:t>
            </w:r>
          </w:p>
        </w:tc>
      </w:tr>
      <w:tr w:rsidR="00853EA8" w:rsidRPr="00E36F3B" w14:paraId="7384155F" w14:textId="77777777" w:rsidTr="0026011D">
        <w:trPr>
          <w:trHeight w:val="459"/>
        </w:trPr>
        <w:tc>
          <w:tcPr>
            <w:tcW w:w="1417" w:type="dxa"/>
            <w:tcBorders>
              <w:top w:val="single" w:sz="8" w:space="0" w:color="auto"/>
              <w:left w:val="single" w:sz="8" w:space="0" w:color="auto"/>
              <w:bottom w:val="single" w:sz="8" w:space="0" w:color="auto"/>
              <w:right w:val="nil"/>
            </w:tcBorders>
            <w:shd w:val="clear" w:color="auto" w:fill="auto"/>
            <w:vAlign w:val="center"/>
          </w:tcPr>
          <w:p w14:paraId="298B4C68" w14:textId="3024D63B" w:rsidR="00853EA8" w:rsidRPr="002A75DF" w:rsidRDefault="00853EA8" w:rsidP="00E0369F">
            <w:pPr>
              <w:rPr>
                <w:rFonts w:cs="Arial"/>
                <w:b/>
                <w:bCs/>
                <w:color w:val="000000"/>
                <w:sz w:val="24"/>
                <w:szCs w:val="24"/>
                <w:lang w:val="en-NZ" w:eastAsia="en-NZ"/>
              </w:rPr>
            </w:pPr>
            <w:r w:rsidRPr="002A75DF">
              <w:rPr>
                <w:rFonts w:cs="Arial"/>
                <w:b/>
                <w:bCs/>
                <w:color w:val="000000"/>
                <w:sz w:val="24"/>
                <w:szCs w:val="24"/>
                <w:lang w:val="en-NZ" w:eastAsia="en-NZ"/>
              </w:rPr>
              <w:t>PASA</w:t>
            </w:r>
            <w:r w:rsidR="00B034E4">
              <w:rPr>
                <w:rFonts w:cs="Arial"/>
                <w:b/>
                <w:bCs/>
                <w:color w:val="000000"/>
                <w:sz w:val="24"/>
                <w:szCs w:val="24"/>
                <w:lang w:val="en-NZ" w:eastAsia="en-NZ"/>
              </w:rPr>
              <w:t>7</w:t>
            </w:r>
            <w:r w:rsidR="00793F34">
              <w:rPr>
                <w:rFonts w:cs="Arial"/>
                <w:b/>
                <w:bCs/>
                <w:color w:val="000000"/>
                <w:sz w:val="24"/>
                <w:szCs w:val="24"/>
                <w:lang w:val="en-NZ" w:eastAsia="en-NZ"/>
              </w:rPr>
              <w:t>7</w:t>
            </w:r>
            <w:r w:rsidR="008253C6">
              <w:rPr>
                <w:rFonts w:cs="Arial"/>
                <w:b/>
                <w:bCs/>
                <w:color w:val="000000"/>
                <w:sz w:val="24"/>
                <w:szCs w:val="24"/>
                <w:lang w:val="en-NZ" w:eastAsia="en-NZ"/>
              </w:rPr>
              <w:t>3</w:t>
            </w:r>
            <w:r w:rsidR="0026011D">
              <w:rPr>
                <w:rFonts w:cs="Arial"/>
                <w:b/>
                <w:bCs/>
                <w:color w:val="000000"/>
                <w:sz w:val="24"/>
                <w:szCs w:val="24"/>
                <w:lang w:val="en-NZ" w:eastAsia="en-NZ"/>
              </w:rPr>
              <w:t>1</w:t>
            </w:r>
          </w:p>
        </w:tc>
        <w:tc>
          <w:tcPr>
            <w:tcW w:w="5600"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5FFF02A1" w14:textId="0550BA02" w:rsidR="00853EA8" w:rsidRPr="002A75DF" w:rsidRDefault="008253C6" w:rsidP="008253C6">
            <w:pPr>
              <w:rPr>
                <w:rFonts w:cs="Arial"/>
                <w:b/>
                <w:bCs/>
                <w:color w:val="000000"/>
                <w:sz w:val="24"/>
                <w:szCs w:val="24"/>
                <w:lang w:val="en-NZ" w:eastAsia="en-NZ"/>
              </w:rPr>
            </w:pPr>
            <w:r>
              <w:rPr>
                <w:rFonts w:cs="Arial"/>
                <w:b/>
                <w:bCs/>
                <w:color w:val="000000"/>
                <w:sz w:val="24"/>
                <w:szCs w:val="24"/>
                <w:lang w:val="en-NZ" w:eastAsia="en-NZ"/>
              </w:rPr>
              <w:t>Entertainment Lighting</w:t>
            </w:r>
            <w:r w:rsidR="00B17AAC">
              <w:rPr>
                <w:rFonts w:cs="Arial"/>
                <w:b/>
                <w:bCs/>
                <w:color w:val="000000"/>
                <w:sz w:val="24"/>
                <w:szCs w:val="24"/>
                <w:lang w:val="en-NZ" w:eastAsia="en-NZ"/>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14B3F4" w14:textId="043C5683" w:rsidR="00853EA8" w:rsidRPr="00445CF9" w:rsidRDefault="00981CD0" w:rsidP="00E0369F">
            <w:pPr>
              <w:jc w:val="center"/>
              <w:rPr>
                <w:rFonts w:cs="Arial"/>
                <w:b/>
                <w:bCs/>
                <w:color w:val="000000"/>
                <w:lang w:val="en-NZ" w:eastAsia="en-NZ"/>
              </w:rPr>
            </w:pPr>
            <w:r>
              <w:rPr>
                <w:rFonts w:cs="Arial"/>
                <w:b/>
                <w:bCs/>
                <w:color w:val="000000"/>
                <w:lang w:val="en-NZ" w:eastAsia="en-NZ"/>
              </w:rPr>
              <w:t>1</w:t>
            </w:r>
          </w:p>
        </w:tc>
        <w:tc>
          <w:tcPr>
            <w:tcW w:w="2425" w:type="dxa"/>
            <w:tcBorders>
              <w:top w:val="single" w:sz="4" w:space="0" w:color="auto"/>
              <w:left w:val="single" w:sz="4" w:space="0" w:color="auto"/>
              <w:bottom w:val="single" w:sz="4" w:space="0" w:color="auto"/>
              <w:right w:val="single" w:sz="8" w:space="0" w:color="auto"/>
            </w:tcBorders>
            <w:shd w:val="clear" w:color="auto" w:fill="auto"/>
            <w:vAlign w:val="center"/>
          </w:tcPr>
          <w:p w14:paraId="16486CD6" w14:textId="5A14769C" w:rsidR="00853EA8" w:rsidRPr="00445CF9" w:rsidRDefault="00741031" w:rsidP="00E0369F">
            <w:pPr>
              <w:jc w:val="center"/>
              <w:rPr>
                <w:rFonts w:cs="Arial"/>
                <w:b/>
                <w:bCs/>
                <w:color w:val="000000"/>
                <w:lang w:val="en-NZ" w:eastAsia="en-NZ"/>
              </w:rPr>
            </w:pPr>
            <w:r>
              <w:rPr>
                <w:rFonts w:cs="Arial"/>
                <w:b/>
                <w:bCs/>
                <w:color w:val="000000"/>
                <w:lang w:val="en-NZ" w:eastAsia="en-NZ"/>
              </w:rPr>
              <w:t>2020</w:t>
            </w:r>
          </w:p>
        </w:tc>
      </w:tr>
      <w:tr w:rsidR="00981CD0" w:rsidRPr="00E36F3B" w14:paraId="5110281C" w14:textId="77777777" w:rsidTr="0026011D">
        <w:trPr>
          <w:trHeight w:val="300"/>
        </w:trPr>
        <w:tc>
          <w:tcPr>
            <w:tcW w:w="5856" w:type="dxa"/>
            <w:gridSpan w:val="3"/>
            <w:tcBorders>
              <w:top w:val="single" w:sz="8" w:space="0" w:color="auto"/>
              <w:left w:val="single" w:sz="8" w:space="0" w:color="auto"/>
              <w:bottom w:val="single" w:sz="8" w:space="0" w:color="auto"/>
              <w:right w:val="single" w:sz="8" w:space="0" w:color="000000"/>
            </w:tcBorders>
            <w:shd w:val="clear" w:color="000000" w:fill="1F497D" w:themeFill="text2"/>
            <w:vAlign w:val="center"/>
          </w:tcPr>
          <w:p w14:paraId="2D34D03A" w14:textId="77777777" w:rsidR="00853EA8" w:rsidRPr="00981CD0" w:rsidRDefault="00853EA8" w:rsidP="00E0369F">
            <w:pPr>
              <w:rPr>
                <w:rFonts w:cs="Arial"/>
                <w:color w:val="FFFFFF" w:themeColor="background1"/>
                <w:lang w:val="en-NZ" w:eastAsia="en-NZ"/>
              </w:rPr>
            </w:pPr>
            <w:r w:rsidRPr="00981CD0">
              <w:rPr>
                <w:rFonts w:cs="Arial"/>
                <w:color w:val="FFFFFF" w:themeColor="background1"/>
                <w:lang w:val="en-NZ" w:eastAsia="en-NZ"/>
              </w:rPr>
              <w:t>Lecturer (s)</w:t>
            </w:r>
          </w:p>
        </w:tc>
        <w:tc>
          <w:tcPr>
            <w:tcW w:w="5145" w:type="dxa"/>
            <w:gridSpan w:val="3"/>
            <w:tcBorders>
              <w:top w:val="nil"/>
              <w:left w:val="nil"/>
              <w:bottom w:val="single" w:sz="4" w:space="0" w:color="auto"/>
              <w:right w:val="single" w:sz="8" w:space="0" w:color="auto"/>
            </w:tcBorders>
            <w:shd w:val="clear" w:color="000000" w:fill="1F497D" w:themeFill="text2"/>
            <w:vAlign w:val="center"/>
          </w:tcPr>
          <w:p w14:paraId="5E251E81" w14:textId="77777777" w:rsidR="00853EA8" w:rsidRPr="00981CD0" w:rsidRDefault="00853EA8" w:rsidP="00E0369F">
            <w:pPr>
              <w:rPr>
                <w:rFonts w:cs="Arial"/>
                <w:color w:val="FFFFFF" w:themeColor="background1"/>
                <w:lang w:val="en-NZ" w:eastAsia="en-NZ"/>
              </w:rPr>
            </w:pPr>
            <w:r w:rsidRPr="00981CD0">
              <w:rPr>
                <w:rFonts w:cs="Arial"/>
                <w:color w:val="FFFFFF" w:themeColor="background1"/>
                <w:lang w:val="en-NZ" w:eastAsia="en-NZ"/>
              </w:rPr>
              <w:t>Course Co-ordinator</w:t>
            </w:r>
          </w:p>
        </w:tc>
      </w:tr>
      <w:tr w:rsidR="00981CD0" w:rsidRPr="00E36F3B" w14:paraId="523B67A2" w14:textId="77777777" w:rsidTr="0026011D">
        <w:trPr>
          <w:trHeight w:val="300"/>
        </w:trPr>
        <w:tc>
          <w:tcPr>
            <w:tcW w:w="5856" w:type="dxa"/>
            <w:gridSpan w:val="3"/>
            <w:tcBorders>
              <w:top w:val="single" w:sz="8" w:space="0" w:color="auto"/>
              <w:left w:val="single" w:sz="8" w:space="0" w:color="auto"/>
              <w:bottom w:val="single" w:sz="8" w:space="0" w:color="auto"/>
              <w:right w:val="single" w:sz="8" w:space="0" w:color="000000"/>
            </w:tcBorders>
            <w:shd w:val="clear" w:color="000000" w:fill="auto"/>
            <w:vAlign w:val="center"/>
          </w:tcPr>
          <w:p w14:paraId="73DF8D90" w14:textId="40747048" w:rsidR="00853EA8" w:rsidRPr="001B1AA6" w:rsidRDefault="00FE6184" w:rsidP="00B034E4">
            <w:pPr>
              <w:rPr>
                <w:rFonts w:ascii="Times New Roman" w:hAnsi="Times New Roman"/>
                <w:lang w:val="en-NZ"/>
              </w:rPr>
            </w:pPr>
            <w:r>
              <w:rPr>
                <w:rFonts w:ascii="Calibri" w:hAnsi="Calibri" w:cs="Calibri"/>
                <w:color w:val="000000"/>
                <w:sz w:val="22"/>
                <w:szCs w:val="22"/>
              </w:rPr>
              <w:t xml:space="preserve">Nik </w:t>
            </w:r>
            <w:proofErr w:type="spellStart"/>
            <w:r>
              <w:rPr>
                <w:rFonts w:ascii="Calibri" w:hAnsi="Calibri" w:cs="Calibri"/>
                <w:color w:val="000000"/>
                <w:sz w:val="22"/>
                <w:szCs w:val="22"/>
              </w:rPr>
              <w:t>Jan</w:t>
            </w:r>
            <w:r w:rsidR="00E44DBC">
              <w:rPr>
                <w:rFonts w:ascii="Calibri" w:hAnsi="Calibri" w:cs="Calibri"/>
                <w:color w:val="000000"/>
                <w:sz w:val="22"/>
                <w:szCs w:val="22"/>
              </w:rPr>
              <w:t>i</w:t>
            </w:r>
            <w:r>
              <w:rPr>
                <w:rFonts w:ascii="Calibri" w:hAnsi="Calibri" w:cs="Calibri"/>
                <w:color w:val="000000"/>
                <w:sz w:val="22"/>
                <w:szCs w:val="22"/>
              </w:rPr>
              <w:t>ur</w:t>
            </w:r>
            <w:r w:rsidR="00E44DBC">
              <w:rPr>
                <w:rFonts w:ascii="Calibri" w:hAnsi="Calibri" w:cs="Calibri"/>
                <w:color w:val="000000"/>
                <w:sz w:val="22"/>
                <w:szCs w:val="22"/>
              </w:rPr>
              <w:t>e</w:t>
            </w:r>
            <w:r>
              <w:rPr>
                <w:rFonts w:ascii="Calibri" w:hAnsi="Calibri" w:cs="Calibri"/>
                <w:color w:val="000000"/>
                <w:sz w:val="22"/>
                <w:szCs w:val="22"/>
              </w:rPr>
              <w:t>k</w:t>
            </w:r>
            <w:proofErr w:type="spellEnd"/>
            <w:r>
              <w:rPr>
                <w:rStyle w:val="apple-converted-space"/>
                <w:rFonts w:ascii="Calibri" w:hAnsi="Calibri" w:cs="Calibri"/>
                <w:sz w:val="22"/>
                <w:szCs w:val="22"/>
              </w:rPr>
              <w:t> </w:t>
            </w:r>
            <w:proofErr w:type="gramStart"/>
            <w:r>
              <w:rPr>
                <w:rStyle w:val="apple-converted-space"/>
                <w:rFonts w:ascii="Calibri" w:hAnsi="Calibri" w:cs="Calibri"/>
                <w:sz w:val="22"/>
                <w:szCs w:val="22"/>
              </w:rPr>
              <w:t xml:space="preserve">/ </w:t>
            </w:r>
            <w:r w:rsidR="001B1AA6">
              <w:rPr>
                <w:rFonts w:cs="Arial"/>
                <w:color w:val="000000"/>
                <w:sz w:val="22"/>
                <w:szCs w:val="22"/>
              </w:rPr>
              <w:t xml:space="preserve"> Jane</w:t>
            </w:r>
            <w:proofErr w:type="gramEnd"/>
            <w:r w:rsidR="001B1AA6">
              <w:rPr>
                <w:rFonts w:cs="Arial"/>
                <w:color w:val="000000"/>
                <w:sz w:val="22"/>
                <w:szCs w:val="22"/>
              </w:rPr>
              <w:t xml:space="preserve"> </w:t>
            </w:r>
            <w:proofErr w:type="spellStart"/>
            <w:r w:rsidR="001B1AA6">
              <w:rPr>
                <w:rFonts w:cs="Arial"/>
                <w:color w:val="000000"/>
                <w:sz w:val="22"/>
                <w:szCs w:val="22"/>
              </w:rPr>
              <w:t>Hakaraia</w:t>
            </w:r>
            <w:proofErr w:type="spellEnd"/>
            <w:r w:rsidR="003107D9">
              <w:rPr>
                <w:rFonts w:cs="Arial"/>
                <w:color w:val="000000"/>
                <w:sz w:val="22"/>
                <w:szCs w:val="22"/>
              </w:rPr>
              <w:t xml:space="preserve"> / Robert </w:t>
            </w:r>
            <w:proofErr w:type="spellStart"/>
            <w:r w:rsidR="003107D9">
              <w:rPr>
                <w:rFonts w:cs="Arial"/>
                <w:color w:val="000000"/>
                <w:sz w:val="22"/>
                <w:szCs w:val="22"/>
              </w:rPr>
              <w:t>Hunte</w:t>
            </w:r>
            <w:proofErr w:type="spellEnd"/>
          </w:p>
        </w:tc>
        <w:tc>
          <w:tcPr>
            <w:tcW w:w="5145" w:type="dxa"/>
            <w:gridSpan w:val="3"/>
            <w:tcBorders>
              <w:top w:val="nil"/>
              <w:left w:val="nil"/>
              <w:bottom w:val="single" w:sz="4" w:space="0" w:color="auto"/>
              <w:right w:val="single" w:sz="8" w:space="0" w:color="auto"/>
            </w:tcBorders>
            <w:shd w:val="clear" w:color="000000" w:fill="auto"/>
            <w:vAlign w:val="center"/>
          </w:tcPr>
          <w:p w14:paraId="6246D3E2" w14:textId="0516A13D" w:rsidR="00853EA8" w:rsidRPr="00445CF9" w:rsidRDefault="00FE6184" w:rsidP="00E0369F">
            <w:pPr>
              <w:rPr>
                <w:rFonts w:cs="Arial"/>
                <w:lang w:val="en-NZ" w:eastAsia="en-NZ"/>
              </w:rPr>
            </w:pPr>
            <w:r>
              <w:rPr>
                <w:rFonts w:cs="Arial"/>
                <w:lang w:val="en-NZ" w:eastAsia="en-NZ"/>
              </w:rPr>
              <w:t>Dr Daniel Nel</w:t>
            </w:r>
          </w:p>
        </w:tc>
      </w:tr>
      <w:tr w:rsidR="00981CD0" w:rsidRPr="00E36F3B" w14:paraId="5EB9B5D4" w14:textId="77777777" w:rsidTr="0026011D">
        <w:trPr>
          <w:trHeight w:val="300"/>
        </w:trPr>
        <w:tc>
          <w:tcPr>
            <w:tcW w:w="5856" w:type="dxa"/>
            <w:gridSpan w:val="3"/>
            <w:tcBorders>
              <w:top w:val="single" w:sz="8" w:space="0" w:color="auto"/>
              <w:left w:val="single" w:sz="8" w:space="0" w:color="auto"/>
              <w:bottom w:val="single" w:sz="8" w:space="0" w:color="auto"/>
              <w:right w:val="single" w:sz="8" w:space="0" w:color="000000"/>
            </w:tcBorders>
            <w:shd w:val="clear" w:color="000000" w:fill="1F497D" w:themeFill="text2"/>
            <w:vAlign w:val="center"/>
          </w:tcPr>
          <w:p w14:paraId="4C038638" w14:textId="77777777" w:rsidR="00853EA8" w:rsidRPr="00981CD0" w:rsidRDefault="00853EA8" w:rsidP="00E0369F">
            <w:pPr>
              <w:rPr>
                <w:rFonts w:cs="Arial"/>
                <w:color w:val="FFFFFF" w:themeColor="background1"/>
                <w:lang w:val="en-NZ" w:eastAsia="en-NZ"/>
              </w:rPr>
            </w:pPr>
            <w:r w:rsidRPr="00981CD0">
              <w:rPr>
                <w:rFonts w:cs="Arial"/>
                <w:color w:val="FFFFFF" w:themeColor="background1"/>
                <w:lang w:val="en-NZ" w:eastAsia="en-NZ"/>
              </w:rPr>
              <w:t>Marker(s)</w:t>
            </w:r>
          </w:p>
        </w:tc>
        <w:tc>
          <w:tcPr>
            <w:tcW w:w="5145" w:type="dxa"/>
            <w:gridSpan w:val="3"/>
            <w:tcBorders>
              <w:top w:val="nil"/>
              <w:left w:val="nil"/>
              <w:bottom w:val="single" w:sz="4" w:space="0" w:color="auto"/>
              <w:right w:val="single" w:sz="8" w:space="0" w:color="auto"/>
            </w:tcBorders>
            <w:shd w:val="clear" w:color="000000" w:fill="1F497D" w:themeFill="text2"/>
            <w:vAlign w:val="center"/>
          </w:tcPr>
          <w:p w14:paraId="3E41006A" w14:textId="77777777" w:rsidR="00853EA8" w:rsidRPr="00981CD0" w:rsidRDefault="00853EA8" w:rsidP="00E0369F">
            <w:pPr>
              <w:rPr>
                <w:rFonts w:cs="Arial"/>
                <w:color w:val="FFFFFF" w:themeColor="background1"/>
                <w:lang w:val="en-NZ" w:eastAsia="en-NZ"/>
              </w:rPr>
            </w:pPr>
            <w:r w:rsidRPr="00981CD0">
              <w:rPr>
                <w:rFonts w:cs="Arial"/>
                <w:color w:val="FFFFFF" w:themeColor="background1"/>
                <w:lang w:val="en-NZ" w:eastAsia="en-NZ"/>
              </w:rPr>
              <w:t>Moderator(s)</w:t>
            </w:r>
          </w:p>
        </w:tc>
      </w:tr>
      <w:tr w:rsidR="00981CD0" w:rsidRPr="00E36F3B" w14:paraId="155F2FB3" w14:textId="77777777" w:rsidTr="0026011D">
        <w:trPr>
          <w:trHeight w:val="300"/>
        </w:trPr>
        <w:tc>
          <w:tcPr>
            <w:tcW w:w="5856" w:type="dxa"/>
            <w:gridSpan w:val="3"/>
            <w:tcBorders>
              <w:top w:val="single" w:sz="8" w:space="0" w:color="auto"/>
              <w:left w:val="single" w:sz="8" w:space="0" w:color="auto"/>
              <w:bottom w:val="single" w:sz="8" w:space="0" w:color="auto"/>
              <w:right w:val="single" w:sz="8" w:space="0" w:color="000000"/>
            </w:tcBorders>
            <w:shd w:val="clear" w:color="000000" w:fill="auto"/>
            <w:vAlign w:val="center"/>
          </w:tcPr>
          <w:p w14:paraId="15815F42" w14:textId="4E922342" w:rsidR="00853EA8" w:rsidRPr="001B1AA6" w:rsidRDefault="00FE6184" w:rsidP="005B4018">
            <w:pPr>
              <w:rPr>
                <w:rFonts w:ascii="Times New Roman" w:hAnsi="Times New Roman"/>
                <w:lang w:val="en-NZ"/>
              </w:rPr>
            </w:pPr>
            <w:r>
              <w:rPr>
                <w:rFonts w:ascii="Calibri" w:hAnsi="Calibri" w:cs="Calibri"/>
                <w:color w:val="000000"/>
                <w:sz w:val="22"/>
                <w:szCs w:val="22"/>
              </w:rPr>
              <w:t xml:space="preserve">Nik </w:t>
            </w:r>
            <w:proofErr w:type="spellStart"/>
            <w:r>
              <w:rPr>
                <w:rFonts w:ascii="Calibri" w:hAnsi="Calibri" w:cs="Calibri"/>
                <w:color w:val="000000"/>
                <w:sz w:val="22"/>
                <w:szCs w:val="22"/>
              </w:rPr>
              <w:t>Jan</w:t>
            </w:r>
            <w:r w:rsidR="00E44DBC">
              <w:rPr>
                <w:rFonts w:ascii="Calibri" w:hAnsi="Calibri" w:cs="Calibri"/>
                <w:color w:val="000000"/>
                <w:sz w:val="22"/>
                <w:szCs w:val="22"/>
              </w:rPr>
              <w:t>i</w:t>
            </w:r>
            <w:r>
              <w:rPr>
                <w:rFonts w:ascii="Calibri" w:hAnsi="Calibri" w:cs="Calibri"/>
                <w:color w:val="000000"/>
                <w:sz w:val="22"/>
                <w:szCs w:val="22"/>
              </w:rPr>
              <w:t>ur</w:t>
            </w:r>
            <w:r w:rsidR="00E44DBC">
              <w:rPr>
                <w:rFonts w:ascii="Calibri" w:hAnsi="Calibri" w:cs="Calibri"/>
                <w:color w:val="000000"/>
                <w:sz w:val="22"/>
                <w:szCs w:val="22"/>
              </w:rPr>
              <w:t>e</w:t>
            </w:r>
            <w:r>
              <w:rPr>
                <w:rFonts w:ascii="Calibri" w:hAnsi="Calibri" w:cs="Calibri"/>
                <w:color w:val="000000"/>
                <w:sz w:val="22"/>
                <w:szCs w:val="22"/>
              </w:rPr>
              <w:t>k</w:t>
            </w:r>
            <w:proofErr w:type="spellEnd"/>
            <w:r>
              <w:rPr>
                <w:rStyle w:val="apple-converted-space"/>
                <w:rFonts w:ascii="Calibri" w:hAnsi="Calibri" w:cs="Calibri"/>
                <w:sz w:val="22"/>
                <w:szCs w:val="22"/>
              </w:rPr>
              <w:t> </w:t>
            </w:r>
            <w:proofErr w:type="gramStart"/>
            <w:r>
              <w:rPr>
                <w:rStyle w:val="apple-converted-space"/>
                <w:rFonts w:ascii="Calibri" w:hAnsi="Calibri" w:cs="Calibri"/>
                <w:sz w:val="22"/>
                <w:szCs w:val="22"/>
              </w:rPr>
              <w:t xml:space="preserve">/ </w:t>
            </w:r>
            <w:r w:rsidR="001B1AA6">
              <w:rPr>
                <w:rFonts w:cs="Arial"/>
                <w:color w:val="000000"/>
                <w:sz w:val="22"/>
                <w:szCs w:val="22"/>
              </w:rPr>
              <w:t xml:space="preserve"> Jane</w:t>
            </w:r>
            <w:proofErr w:type="gramEnd"/>
            <w:r w:rsidR="001B1AA6">
              <w:rPr>
                <w:rFonts w:cs="Arial"/>
                <w:color w:val="000000"/>
                <w:sz w:val="22"/>
                <w:szCs w:val="22"/>
              </w:rPr>
              <w:t xml:space="preserve"> </w:t>
            </w:r>
            <w:proofErr w:type="spellStart"/>
            <w:r w:rsidR="001B1AA6">
              <w:rPr>
                <w:rFonts w:cs="Arial"/>
                <w:color w:val="000000"/>
                <w:sz w:val="22"/>
                <w:szCs w:val="22"/>
              </w:rPr>
              <w:t>Hakaraia</w:t>
            </w:r>
            <w:proofErr w:type="spellEnd"/>
            <w:r w:rsidR="003107D9">
              <w:rPr>
                <w:rFonts w:cs="Arial"/>
                <w:color w:val="000000"/>
                <w:sz w:val="22"/>
                <w:szCs w:val="22"/>
              </w:rPr>
              <w:t xml:space="preserve"> / Robert </w:t>
            </w:r>
            <w:proofErr w:type="spellStart"/>
            <w:r w:rsidR="003107D9">
              <w:rPr>
                <w:rFonts w:cs="Arial"/>
                <w:color w:val="000000"/>
                <w:sz w:val="22"/>
                <w:szCs w:val="22"/>
              </w:rPr>
              <w:t>Hunte</w:t>
            </w:r>
            <w:proofErr w:type="spellEnd"/>
          </w:p>
        </w:tc>
        <w:tc>
          <w:tcPr>
            <w:tcW w:w="5145" w:type="dxa"/>
            <w:gridSpan w:val="3"/>
            <w:tcBorders>
              <w:top w:val="nil"/>
              <w:left w:val="nil"/>
              <w:bottom w:val="single" w:sz="4" w:space="0" w:color="auto"/>
              <w:right w:val="single" w:sz="8" w:space="0" w:color="auto"/>
            </w:tcBorders>
            <w:shd w:val="clear" w:color="000000" w:fill="auto"/>
            <w:vAlign w:val="center"/>
          </w:tcPr>
          <w:p w14:paraId="1F302744" w14:textId="19BCEBDE" w:rsidR="00853EA8" w:rsidRPr="00445CF9" w:rsidRDefault="00DC707D" w:rsidP="00E0369F">
            <w:pPr>
              <w:rPr>
                <w:rFonts w:cs="Arial"/>
                <w:lang w:val="en-NZ" w:eastAsia="en-NZ"/>
              </w:rPr>
            </w:pPr>
            <w:r>
              <w:rPr>
                <w:rFonts w:cs="Arial"/>
                <w:lang w:val="en-NZ" w:eastAsia="en-NZ"/>
              </w:rPr>
              <w:t xml:space="preserve">Mrs </w:t>
            </w:r>
            <w:bookmarkStart w:id="0" w:name="_GoBack"/>
            <w:bookmarkEnd w:id="0"/>
            <w:r>
              <w:rPr>
                <w:rFonts w:cs="Arial"/>
                <w:lang w:val="en-NZ" w:eastAsia="en-NZ"/>
              </w:rPr>
              <w:t>Charene Griggs</w:t>
            </w:r>
          </w:p>
        </w:tc>
      </w:tr>
      <w:tr w:rsidR="00981CD0" w:rsidRPr="00E36F3B" w14:paraId="206D81C0" w14:textId="77777777" w:rsidTr="0026011D">
        <w:trPr>
          <w:trHeight w:val="424"/>
        </w:trPr>
        <w:tc>
          <w:tcPr>
            <w:tcW w:w="5856" w:type="dxa"/>
            <w:gridSpan w:val="3"/>
            <w:tcBorders>
              <w:top w:val="single" w:sz="8" w:space="0" w:color="auto"/>
              <w:left w:val="single" w:sz="8" w:space="0" w:color="auto"/>
              <w:bottom w:val="single" w:sz="8" w:space="0" w:color="auto"/>
              <w:right w:val="single" w:sz="8" w:space="0" w:color="000000"/>
            </w:tcBorders>
            <w:shd w:val="clear" w:color="000000" w:fill="1F497D" w:themeFill="text2"/>
            <w:vAlign w:val="center"/>
          </w:tcPr>
          <w:p w14:paraId="7FB5B140" w14:textId="77777777" w:rsidR="00853EA8" w:rsidRPr="00981CD0" w:rsidRDefault="00853EA8" w:rsidP="00E0369F">
            <w:pPr>
              <w:rPr>
                <w:rFonts w:cs="Arial"/>
                <w:color w:val="FFFFFF" w:themeColor="background1"/>
                <w:lang w:val="en-NZ" w:eastAsia="en-NZ"/>
              </w:rPr>
            </w:pPr>
            <w:r w:rsidRPr="00981CD0">
              <w:rPr>
                <w:rFonts w:cs="Arial"/>
                <w:color w:val="FFFFFF" w:themeColor="background1"/>
                <w:lang w:val="en-NZ" w:eastAsia="en-NZ"/>
              </w:rPr>
              <w:t>Assignment No. &amp; Title</w:t>
            </w:r>
          </w:p>
        </w:tc>
        <w:tc>
          <w:tcPr>
            <w:tcW w:w="1161" w:type="dxa"/>
            <w:tcBorders>
              <w:top w:val="single" w:sz="4" w:space="0" w:color="auto"/>
              <w:left w:val="nil"/>
              <w:bottom w:val="single" w:sz="8" w:space="0" w:color="auto"/>
              <w:right w:val="nil"/>
            </w:tcBorders>
            <w:shd w:val="clear" w:color="000000" w:fill="1F497D" w:themeFill="text2"/>
            <w:vAlign w:val="center"/>
          </w:tcPr>
          <w:p w14:paraId="785DF289" w14:textId="77777777" w:rsidR="00853EA8" w:rsidRPr="00981CD0" w:rsidRDefault="00853EA8" w:rsidP="00E0369F">
            <w:pPr>
              <w:rPr>
                <w:rFonts w:cs="Arial"/>
                <w:color w:val="FFFFFF" w:themeColor="background1"/>
                <w:lang w:val="en-NZ" w:eastAsia="en-NZ"/>
              </w:rPr>
            </w:pPr>
            <w:r w:rsidRPr="00981CD0">
              <w:rPr>
                <w:rFonts w:cs="Arial"/>
                <w:color w:val="FFFFFF" w:themeColor="background1"/>
                <w:lang w:val="en-NZ" w:eastAsia="en-NZ"/>
              </w:rPr>
              <w:t>Course grade %</w:t>
            </w:r>
          </w:p>
        </w:tc>
        <w:tc>
          <w:tcPr>
            <w:tcW w:w="1559" w:type="dxa"/>
            <w:tcBorders>
              <w:top w:val="single" w:sz="4" w:space="0" w:color="auto"/>
              <w:left w:val="single" w:sz="8" w:space="0" w:color="auto"/>
              <w:bottom w:val="single" w:sz="8" w:space="0" w:color="auto"/>
              <w:right w:val="single" w:sz="8" w:space="0" w:color="000000"/>
            </w:tcBorders>
            <w:shd w:val="clear" w:color="000000" w:fill="1F497D" w:themeFill="text2"/>
            <w:vAlign w:val="center"/>
          </w:tcPr>
          <w:p w14:paraId="472E6F93" w14:textId="77777777" w:rsidR="00853EA8" w:rsidRPr="00981CD0" w:rsidRDefault="00853EA8" w:rsidP="00E0369F">
            <w:pPr>
              <w:jc w:val="center"/>
              <w:rPr>
                <w:rFonts w:cs="Arial"/>
                <w:color w:val="FFFFFF" w:themeColor="background1"/>
                <w:lang w:val="en-NZ" w:eastAsia="en-NZ"/>
              </w:rPr>
            </w:pPr>
            <w:r w:rsidRPr="00981CD0">
              <w:rPr>
                <w:rFonts w:cs="Arial"/>
                <w:color w:val="FFFFFF" w:themeColor="background1"/>
                <w:lang w:val="en-NZ" w:eastAsia="en-NZ"/>
              </w:rPr>
              <w:t>Due Date</w:t>
            </w:r>
          </w:p>
        </w:tc>
        <w:tc>
          <w:tcPr>
            <w:tcW w:w="2425" w:type="dxa"/>
            <w:tcBorders>
              <w:top w:val="single" w:sz="4" w:space="0" w:color="auto"/>
              <w:left w:val="nil"/>
              <w:bottom w:val="single" w:sz="8" w:space="0" w:color="auto"/>
              <w:right w:val="single" w:sz="8" w:space="0" w:color="auto"/>
            </w:tcBorders>
            <w:shd w:val="clear" w:color="000000" w:fill="1F497D" w:themeFill="text2"/>
            <w:vAlign w:val="center"/>
          </w:tcPr>
          <w:p w14:paraId="5B7B3357" w14:textId="77777777" w:rsidR="00853EA8" w:rsidRPr="00981CD0" w:rsidRDefault="00853EA8" w:rsidP="00E0369F">
            <w:pPr>
              <w:jc w:val="center"/>
              <w:rPr>
                <w:rFonts w:cs="Arial"/>
                <w:color w:val="FFFFFF" w:themeColor="background1"/>
                <w:lang w:val="en-NZ" w:eastAsia="en-NZ"/>
              </w:rPr>
            </w:pPr>
            <w:r w:rsidRPr="00981CD0">
              <w:rPr>
                <w:rFonts w:cs="Arial"/>
                <w:color w:val="FFFFFF" w:themeColor="background1"/>
                <w:lang w:val="en-NZ" w:eastAsia="en-NZ"/>
              </w:rPr>
              <w:t>Return</w:t>
            </w:r>
          </w:p>
        </w:tc>
      </w:tr>
      <w:tr w:rsidR="00981CD0" w:rsidRPr="00E36F3B" w14:paraId="0D28113F" w14:textId="77777777" w:rsidTr="0026011D">
        <w:trPr>
          <w:trHeight w:val="640"/>
        </w:trPr>
        <w:tc>
          <w:tcPr>
            <w:tcW w:w="1417" w:type="dxa"/>
            <w:tcBorders>
              <w:top w:val="single" w:sz="8" w:space="0" w:color="auto"/>
              <w:left w:val="single" w:sz="8" w:space="0" w:color="auto"/>
              <w:bottom w:val="single" w:sz="8" w:space="0" w:color="auto"/>
              <w:right w:val="single" w:sz="8" w:space="0" w:color="000000"/>
            </w:tcBorders>
            <w:shd w:val="clear" w:color="auto" w:fill="auto"/>
          </w:tcPr>
          <w:p w14:paraId="2A02A990" w14:textId="77777777" w:rsidR="00853EA8" w:rsidRDefault="00853EA8" w:rsidP="00981CD0">
            <w:pPr>
              <w:rPr>
                <w:rFonts w:cs="Arial"/>
                <w:b/>
                <w:bCs/>
                <w:color w:val="000000"/>
                <w:lang w:val="en-NZ" w:eastAsia="en-NZ"/>
              </w:rPr>
            </w:pPr>
          </w:p>
          <w:p w14:paraId="241760DE" w14:textId="0EF9C233" w:rsidR="00981CD0" w:rsidRPr="00445CF9" w:rsidRDefault="00981CD0" w:rsidP="00981CD0">
            <w:pPr>
              <w:rPr>
                <w:rFonts w:cs="Arial"/>
                <w:b/>
                <w:bCs/>
                <w:color w:val="000000"/>
                <w:lang w:val="en-NZ" w:eastAsia="en-NZ"/>
              </w:rPr>
            </w:pPr>
            <w:r>
              <w:rPr>
                <w:rFonts w:cs="Arial"/>
                <w:b/>
                <w:bCs/>
                <w:color w:val="000000"/>
                <w:lang w:val="en-NZ" w:eastAsia="en-NZ"/>
              </w:rPr>
              <w:t xml:space="preserve">        </w:t>
            </w:r>
            <w:r w:rsidR="00845484">
              <w:rPr>
                <w:rFonts w:cs="Arial"/>
                <w:b/>
                <w:bCs/>
                <w:color w:val="000000"/>
                <w:lang w:val="en-NZ" w:eastAsia="en-NZ"/>
              </w:rPr>
              <w:t>2</w:t>
            </w:r>
          </w:p>
        </w:tc>
        <w:tc>
          <w:tcPr>
            <w:tcW w:w="4439" w:type="dxa"/>
            <w:gridSpan w:val="2"/>
            <w:tcBorders>
              <w:top w:val="single" w:sz="8" w:space="0" w:color="auto"/>
              <w:left w:val="nil"/>
              <w:bottom w:val="single" w:sz="8" w:space="0" w:color="auto"/>
              <w:right w:val="single" w:sz="8" w:space="0" w:color="000000"/>
            </w:tcBorders>
            <w:shd w:val="clear" w:color="auto" w:fill="auto"/>
          </w:tcPr>
          <w:p w14:paraId="46A4CD6A" w14:textId="77777777" w:rsidR="002A75DF" w:rsidRDefault="002A75DF" w:rsidP="00981CD0">
            <w:pPr>
              <w:rPr>
                <w:rFonts w:cs="Arial"/>
                <w:b/>
                <w:bCs/>
                <w:color w:val="000000"/>
                <w:lang w:val="en-NZ" w:eastAsia="en-NZ"/>
              </w:rPr>
            </w:pPr>
          </w:p>
          <w:p w14:paraId="2FEBEE61" w14:textId="18166E70" w:rsidR="00853EA8" w:rsidRPr="00445CF9" w:rsidRDefault="008253C6" w:rsidP="00981CD0">
            <w:pPr>
              <w:rPr>
                <w:rFonts w:cs="Arial"/>
                <w:b/>
                <w:bCs/>
                <w:color w:val="000000"/>
                <w:lang w:val="en-NZ" w:eastAsia="en-NZ"/>
              </w:rPr>
            </w:pPr>
            <w:r>
              <w:rPr>
                <w:rFonts w:cs="Arial"/>
                <w:b/>
                <w:bCs/>
                <w:color w:val="000000"/>
                <w:lang w:val="en-NZ" w:eastAsia="en-NZ"/>
              </w:rPr>
              <w:t>Design Journey</w:t>
            </w:r>
          </w:p>
        </w:tc>
        <w:tc>
          <w:tcPr>
            <w:tcW w:w="1161" w:type="dxa"/>
            <w:tcBorders>
              <w:top w:val="nil"/>
              <w:left w:val="nil"/>
              <w:bottom w:val="single" w:sz="8" w:space="0" w:color="auto"/>
              <w:right w:val="nil"/>
            </w:tcBorders>
            <w:shd w:val="clear" w:color="auto" w:fill="auto"/>
          </w:tcPr>
          <w:p w14:paraId="3B692DB4" w14:textId="77777777" w:rsidR="002A75DF" w:rsidRDefault="002A75DF" w:rsidP="00E0369F">
            <w:pPr>
              <w:jc w:val="center"/>
              <w:rPr>
                <w:rFonts w:cs="Arial"/>
                <w:b/>
                <w:bCs/>
                <w:color w:val="000000"/>
                <w:lang w:val="en-NZ" w:eastAsia="en-NZ"/>
              </w:rPr>
            </w:pPr>
          </w:p>
          <w:p w14:paraId="0924CEE4" w14:textId="34F2F37A" w:rsidR="00853EA8" w:rsidRPr="00445CF9" w:rsidRDefault="00250ABB" w:rsidP="00E0369F">
            <w:pPr>
              <w:jc w:val="center"/>
              <w:rPr>
                <w:rFonts w:cs="Arial"/>
                <w:b/>
                <w:bCs/>
                <w:color w:val="000000"/>
                <w:lang w:val="en-NZ" w:eastAsia="en-NZ"/>
              </w:rPr>
            </w:pPr>
            <w:r>
              <w:rPr>
                <w:rFonts w:cs="Arial"/>
                <w:b/>
                <w:bCs/>
                <w:color w:val="000000"/>
                <w:lang w:val="en-NZ" w:eastAsia="en-NZ"/>
              </w:rPr>
              <w:t>4</w:t>
            </w:r>
            <w:r w:rsidR="00793F34">
              <w:rPr>
                <w:rFonts w:cs="Arial"/>
                <w:b/>
                <w:bCs/>
                <w:color w:val="000000"/>
                <w:lang w:val="en-NZ" w:eastAsia="en-NZ"/>
              </w:rPr>
              <w:t>0%</w:t>
            </w:r>
          </w:p>
        </w:tc>
        <w:tc>
          <w:tcPr>
            <w:tcW w:w="1559" w:type="dxa"/>
            <w:tcBorders>
              <w:top w:val="single" w:sz="8" w:space="0" w:color="auto"/>
              <w:left w:val="single" w:sz="8" w:space="0" w:color="auto"/>
              <w:bottom w:val="single" w:sz="8" w:space="0" w:color="auto"/>
              <w:right w:val="single" w:sz="8" w:space="0" w:color="000000"/>
            </w:tcBorders>
            <w:shd w:val="clear" w:color="auto" w:fill="auto"/>
            <w:noWrap/>
          </w:tcPr>
          <w:p w14:paraId="4D0B3632" w14:textId="77777777" w:rsidR="002A75DF" w:rsidRDefault="002A75DF" w:rsidP="00E0369F">
            <w:pPr>
              <w:jc w:val="center"/>
              <w:rPr>
                <w:rFonts w:cs="Arial"/>
                <w:color w:val="000000"/>
                <w:lang w:val="en-NZ" w:eastAsia="en-NZ"/>
              </w:rPr>
            </w:pPr>
          </w:p>
          <w:p w14:paraId="7C8A8072" w14:textId="6CA2ECE8" w:rsidR="00853EA8" w:rsidRPr="00445CF9" w:rsidRDefault="00741031" w:rsidP="00E0369F">
            <w:pPr>
              <w:jc w:val="center"/>
              <w:rPr>
                <w:rFonts w:cs="Arial"/>
                <w:color w:val="000000"/>
                <w:lang w:val="en-NZ" w:eastAsia="en-NZ"/>
              </w:rPr>
            </w:pPr>
            <w:r>
              <w:rPr>
                <w:rFonts w:cs="Arial"/>
                <w:color w:val="000000"/>
                <w:lang w:val="en-NZ" w:eastAsia="en-NZ"/>
              </w:rPr>
              <w:t>26 June 2020</w:t>
            </w:r>
          </w:p>
        </w:tc>
        <w:tc>
          <w:tcPr>
            <w:tcW w:w="2425" w:type="dxa"/>
            <w:tcBorders>
              <w:top w:val="single" w:sz="8" w:space="0" w:color="auto"/>
              <w:left w:val="nil"/>
              <w:bottom w:val="single" w:sz="8" w:space="0" w:color="auto"/>
              <w:right w:val="single" w:sz="8" w:space="0" w:color="auto"/>
            </w:tcBorders>
            <w:shd w:val="clear" w:color="auto" w:fill="auto"/>
          </w:tcPr>
          <w:p w14:paraId="422AF3E8" w14:textId="77777777" w:rsidR="002A75DF" w:rsidRDefault="002A75DF" w:rsidP="00E0369F">
            <w:pPr>
              <w:jc w:val="center"/>
              <w:rPr>
                <w:rFonts w:cs="Arial"/>
                <w:color w:val="000000"/>
                <w:lang w:val="en-NZ" w:eastAsia="en-NZ"/>
              </w:rPr>
            </w:pPr>
          </w:p>
          <w:p w14:paraId="71CE29D7" w14:textId="26858BA1" w:rsidR="00853EA8" w:rsidRPr="00445CF9" w:rsidRDefault="001F75E5" w:rsidP="00E0369F">
            <w:pPr>
              <w:jc w:val="center"/>
              <w:rPr>
                <w:rFonts w:cs="Arial"/>
                <w:color w:val="000000"/>
                <w:lang w:val="en-NZ" w:eastAsia="en-NZ"/>
              </w:rPr>
            </w:pPr>
            <w:r>
              <w:rPr>
                <w:rFonts w:cs="Arial"/>
                <w:color w:val="000000"/>
                <w:lang w:val="en-NZ" w:eastAsia="en-NZ"/>
              </w:rPr>
              <w:t>2 weeks</w:t>
            </w:r>
          </w:p>
        </w:tc>
      </w:tr>
    </w:tbl>
    <w:p w14:paraId="1AF5E3C9" w14:textId="77777777" w:rsidR="00DB7A27" w:rsidRPr="00504964" w:rsidRDefault="00DB7A27" w:rsidP="000677DF">
      <w:pPr>
        <w:rPr>
          <w:rFonts w:ascii="Arial Bold" w:hAnsi="Arial Bold"/>
          <w:b/>
          <w:color w:val="FF0000"/>
          <w:sz w:val="22"/>
          <w:szCs w:val="22"/>
        </w:rPr>
      </w:pPr>
    </w:p>
    <w:p w14:paraId="7065ECC7" w14:textId="3231F5C8" w:rsidR="00187F55" w:rsidRPr="00504964" w:rsidRDefault="000677DF" w:rsidP="00187F55">
      <w:pPr>
        <w:rPr>
          <w:rFonts w:cs="Arial"/>
          <w:i/>
          <w:color w:val="000000" w:themeColor="text1"/>
          <w:sz w:val="22"/>
          <w:szCs w:val="22"/>
          <w:lang w:val="en-AU"/>
        </w:rPr>
      </w:pPr>
      <w:r w:rsidRPr="00504964">
        <w:rPr>
          <w:rFonts w:cs="Arial"/>
          <w:i/>
          <w:color w:val="000000" w:themeColor="text1"/>
          <w:sz w:val="22"/>
          <w:szCs w:val="22"/>
          <w:lang w:val="en-AU"/>
        </w:rPr>
        <w:t>Students are expected to adhere to Unitec’s Policy on conduct in respect to staff, Fellow students</w:t>
      </w:r>
      <w:r w:rsidR="00DB7A27" w:rsidRPr="00504964">
        <w:rPr>
          <w:rFonts w:cs="Arial"/>
          <w:i/>
          <w:color w:val="000000" w:themeColor="text1"/>
          <w:sz w:val="22"/>
          <w:szCs w:val="22"/>
          <w:lang w:val="en-AU"/>
        </w:rPr>
        <w:t xml:space="preserve">, and in the use of resources and facilities. </w:t>
      </w:r>
      <w:r w:rsidR="003400B3" w:rsidRPr="00504964">
        <w:rPr>
          <w:rFonts w:cs="Arial"/>
          <w:i/>
          <w:color w:val="000000" w:themeColor="text1"/>
          <w:sz w:val="22"/>
          <w:szCs w:val="22"/>
          <w:lang w:val="en-AU"/>
        </w:rPr>
        <w:t>Students</w:t>
      </w:r>
      <w:r w:rsidR="00DB7A27" w:rsidRPr="00504964">
        <w:rPr>
          <w:rFonts w:cs="Arial"/>
          <w:i/>
          <w:color w:val="000000" w:themeColor="text1"/>
          <w:sz w:val="22"/>
          <w:szCs w:val="22"/>
          <w:lang w:val="en-AU"/>
        </w:rPr>
        <w:t xml:space="preserve"> are required to attend 100% of all scheduled classes</w:t>
      </w:r>
    </w:p>
    <w:p w14:paraId="5337EAF0" w14:textId="77777777" w:rsidR="00DB7A27" w:rsidRPr="00504964" w:rsidRDefault="00DB7A27" w:rsidP="00187F55">
      <w:pPr>
        <w:rPr>
          <w:rFonts w:cs="Arial"/>
          <w:color w:val="000000" w:themeColor="text1"/>
          <w:sz w:val="22"/>
          <w:szCs w:val="22"/>
          <w:lang w:val="en-AU"/>
        </w:rPr>
      </w:pPr>
    </w:p>
    <w:tbl>
      <w:tblPr>
        <w:tblW w:w="9684" w:type="dxa"/>
        <w:tblLook w:val="01E0" w:firstRow="1" w:lastRow="1" w:firstColumn="1" w:lastColumn="1" w:noHBand="0" w:noVBand="0"/>
      </w:tblPr>
      <w:tblGrid>
        <w:gridCol w:w="9684"/>
      </w:tblGrid>
      <w:tr w:rsidR="008864DE" w:rsidRPr="00504964" w14:paraId="2E03EABE" w14:textId="77777777" w:rsidTr="00504964">
        <w:tc>
          <w:tcPr>
            <w:tcW w:w="9684" w:type="dxa"/>
          </w:tcPr>
          <w:tbl>
            <w:tblPr>
              <w:tblW w:w="9468" w:type="dxa"/>
              <w:tblLook w:val="01E0" w:firstRow="1" w:lastRow="1" w:firstColumn="1" w:lastColumn="1" w:noHBand="0" w:noVBand="0"/>
            </w:tblPr>
            <w:tblGrid>
              <w:gridCol w:w="9468"/>
            </w:tblGrid>
            <w:tr w:rsidR="008864DE" w:rsidRPr="00504964" w14:paraId="158E256D" w14:textId="77777777" w:rsidTr="00F05F42">
              <w:trPr>
                <w:trHeight w:val="101"/>
              </w:trPr>
              <w:tc>
                <w:tcPr>
                  <w:tcW w:w="9468" w:type="dxa"/>
                </w:tcPr>
                <w:p w14:paraId="7837F3BA" w14:textId="77777777" w:rsidR="00B034E4" w:rsidRPr="00504964" w:rsidRDefault="00B034E4" w:rsidP="00845484">
                  <w:pPr>
                    <w:spacing w:before="40"/>
                    <w:rPr>
                      <w:rFonts w:cs="Arial"/>
                      <w:b/>
                      <w:sz w:val="22"/>
                      <w:szCs w:val="22"/>
                      <w:lang w:val="en-AU"/>
                    </w:rPr>
                  </w:pPr>
                </w:p>
              </w:tc>
            </w:tr>
            <w:tr w:rsidR="00845484" w:rsidRPr="00504964" w14:paraId="3FDA9A2D" w14:textId="77777777" w:rsidTr="00AA3E4E">
              <w:tc>
                <w:tcPr>
                  <w:tcW w:w="9468" w:type="dxa"/>
                </w:tcPr>
                <w:p w14:paraId="093E8E02" w14:textId="0D234021" w:rsidR="00845484" w:rsidRPr="00845484" w:rsidRDefault="00845484" w:rsidP="00AA3E4E">
                  <w:pPr>
                    <w:spacing w:before="60" w:after="60"/>
                    <w:rPr>
                      <w:sz w:val="22"/>
                      <w:szCs w:val="22"/>
                      <w:lang w:val="en-AU"/>
                    </w:rPr>
                  </w:pPr>
                  <w:r w:rsidRPr="00845484">
                    <w:rPr>
                      <w:rFonts w:cs="Arial"/>
                      <w:b/>
                      <w:sz w:val="22"/>
                      <w:szCs w:val="22"/>
                      <w:lang w:val="en-AU"/>
                    </w:rPr>
                    <w:t>Learning Outcomes:</w:t>
                  </w:r>
                </w:p>
              </w:tc>
            </w:tr>
            <w:tr w:rsidR="008253C6" w:rsidRPr="00504964" w14:paraId="42B8CBE8" w14:textId="77777777" w:rsidTr="00AA3E4E">
              <w:tc>
                <w:tcPr>
                  <w:tcW w:w="9468" w:type="dxa"/>
                </w:tcPr>
                <w:p w14:paraId="405973B5" w14:textId="04D11E88" w:rsidR="008253C6" w:rsidRPr="008253C6" w:rsidRDefault="008253C6" w:rsidP="00AA3E4E">
                  <w:pPr>
                    <w:spacing w:before="60" w:after="60"/>
                    <w:rPr>
                      <w:sz w:val="22"/>
                      <w:szCs w:val="22"/>
                      <w:lang w:val="en-AU"/>
                    </w:rPr>
                  </w:pPr>
                  <w:r w:rsidRPr="008253C6">
                    <w:rPr>
                      <w:rFonts w:cs="Arial"/>
                      <w:sz w:val="22"/>
                      <w:szCs w:val="22"/>
                      <w:lang w:val="en-AU"/>
                    </w:rPr>
                    <w:t xml:space="preserve">1. </w:t>
                  </w:r>
                  <w:r w:rsidRPr="008253C6">
                    <w:rPr>
                      <w:sz w:val="22"/>
                      <w:szCs w:val="22"/>
                      <w:lang w:val="en-AU"/>
                    </w:rPr>
                    <w:t>Critically analyse advanced creative and aesthetic aspects of entertainment performance lighting.</w:t>
                  </w:r>
                </w:p>
              </w:tc>
            </w:tr>
            <w:tr w:rsidR="008253C6" w:rsidRPr="00504964" w14:paraId="540471B5" w14:textId="77777777" w:rsidTr="00AA3E4E">
              <w:tc>
                <w:tcPr>
                  <w:tcW w:w="9468" w:type="dxa"/>
                </w:tcPr>
                <w:p w14:paraId="4673655D" w14:textId="6B6AAE51" w:rsidR="008253C6" w:rsidRPr="008253C6" w:rsidRDefault="008253C6" w:rsidP="00AA3E4E">
                  <w:pPr>
                    <w:autoSpaceDE w:val="0"/>
                    <w:autoSpaceDN w:val="0"/>
                    <w:adjustRightInd w:val="0"/>
                    <w:spacing w:before="60" w:after="60"/>
                    <w:rPr>
                      <w:sz w:val="22"/>
                      <w:szCs w:val="22"/>
                      <w:lang w:val="en-AU"/>
                    </w:rPr>
                  </w:pPr>
                  <w:r w:rsidRPr="008253C6">
                    <w:rPr>
                      <w:sz w:val="22"/>
                      <w:szCs w:val="22"/>
                      <w:lang w:val="en-AU"/>
                    </w:rPr>
                    <w:t>3. Critically evaluate strategies used in the integration of complex multi-media for performance.</w:t>
                  </w:r>
                </w:p>
              </w:tc>
            </w:tr>
            <w:tr w:rsidR="008253C6" w:rsidRPr="00504964" w14:paraId="7685BB82" w14:textId="77777777" w:rsidTr="00AA3E4E">
              <w:tc>
                <w:tcPr>
                  <w:tcW w:w="9468" w:type="dxa"/>
                </w:tcPr>
                <w:p w14:paraId="498B0D30" w14:textId="164A4E59" w:rsidR="008253C6" w:rsidRPr="008253C6" w:rsidRDefault="008253C6" w:rsidP="00AA3E4E">
                  <w:pPr>
                    <w:spacing w:before="60" w:after="60"/>
                    <w:rPr>
                      <w:sz w:val="22"/>
                      <w:szCs w:val="22"/>
                      <w:lang w:val="en-AU"/>
                    </w:rPr>
                  </w:pPr>
                  <w:r w:rsidRPr="008253C6">
                    <w:rPr>
                      <w:sz w:val="22"/>
                      <w:szCs w:val="22"/>
                      <w:lang w:val="en-AU"/>
                    </w:rPr>
                    <w:t>4. Evaluate advanced computer aided design tools.</w:t>
                  </w:r>
                </w:p>
              </w:tc>
            </w:tr>
            <w:tr w:rsidR="008253C6" w:rsidRPr="00504964" w14:paraId="148EAE7E" w14:textId="77777777" w:rsidTr="00504964">
              <w:trPr>
                <w:trHeight w:val="429"/>
              </w:trPr>
              <w:tc>
                <w:tcPr>
                  <w:tcW w:w="9468" w:type="dxa"/>
                </w:tcPr>
                <w:p w14:paraId="0377589A" w14:textId="61FDB62D" w:rsidR="008253C6" w:rsidRPr="008253C6" w:rsidRDefault="008253C6" w:rsidP="00AA3E4E">
                  <w:pPr>
                    <w:spacing w:before="60" w:after="60"/>
                    <w:rPr>
                      <w:sz w:val="22"/>
                      <w:szCs w:val="22"/>
                      <w:lang w:val="en-AU"/>
                    </w:rPr>
                  </w:pPr>
                  <w:r w:rsidRPr="008253C6">
                    <w:rPr>
                      <w:sz w:val="22"/>
                      <w:szCs w:val="22"/>
                      <w:lang w:val="en-AU"/>
                    </w:rPr>
                    <w:t>5. Evaluate the creative aims of given projects and plan the application of specific techniques, which support and/or enhance them.</w:t>
                  </w:r>
                </w:p>
              </w:tc>
            </w:tr>
          </w:tbl>
          <w:p w14:paraId="484C3116" w14:textId="0CE64028" w:rsidR="008864DE" w:rsidRPr="00504964" w:rsidRDefault="008864DE" w:rsidP="001B6A18">
            <w:pPr>
              <w:spacing w:before="40"/>
              <w:rPr>
                <w:rFonts w:cs="Arial"/>
                <w:b/>
                <w:sz w:val="22"/>
                <w:szCs w:val="22"/>
                <w:lang w:val="en-AU"/>
              </w:rPr>
            </w:pPr>
          </w:p>
        </w:tc>
      </w:tr>
    </w:tbl>
    <w:p w14:paraId="0C997A90" w14:textId="77777777" w:rsidR="00187F55" w:rsidRPr="004C69FC" w:rsidRDefault="00187F55" w:rsidP="00187F55">
      <w:pPr>
        <w:rPr>
          <w:b/>
        </w:rPr>
      </w:pPr>
    </w:p>
    <w:tbl>
      <w:tblPr>
        <w:tblW w:w="10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48"/>
      </w:tblGrid>
      <w:tr w:rsidR="00187F55" w14:paraId="4734669F" w14:textId="77777777" w:rsidTr="003400B3">
        <w:tc>
          <w:tcPr>
            <w:tcW w:w="10448" w:type="dxa"/>
            <w:shd w:val="clear" w:color="auto" w:fill="0C0C0C"/>
          </w:tcPr>
          <w:p w14:paraId="76FF9CEF" w14:textId="4F190F53" w:rsidR="00187F55" w:rsidRPr="00187F55" w:rsidRDefault="00187F55" w:rsidP="00F259DE">
            <w:pPr>
              <w:pStyle w:val="Heading90"/>
              <w:ind w:left="0" w:firstLine="0"/>
              <w:jc w:val="both"/>
              <w:rPr>
                <w:b w:val="0"/>
                <w:sz w:val="24"/>
                <w:lang w:val="en-AU"/>
              </w:rPr>
            </w:pPr>
            <w:r>
              <w:rPr>
                <w:b w:val="0"/>
              </w:rPr>
              <w:br w:type="page"/>
            </w:r>
            <w:r w:rsidR="008B15AB">
              <w:rPr>
                <w:b w:val="0"/>
                <w:sz w:val="24"/>
              </w:rPr>
              <w:t xml:space="preserve">Assessment </w:t>
            </w:r>
            <w:r w:rsidR="0021779F">
              <w:rPr>
                <w:b w:val="0"/>
                <w:sz w:val="24"/>
              </w:rPr>
              <w:t xml:space="preserve">/Project </w:t>
            </w:r>
            <w:r w:rsidR="000410C6">
              <w:rPr>
                <w:b w:val="0"/>
                <w:sz w:val="24"/>
              </w:rPr>
              <w:t>Overview</w:t>
            </w:r>
          </w:p>
        </w:tc>
      </w:tr>
    </w:tbl>
    <w:p w14:paraId="49884BAB" w14:textId="77777777" w:rsidR="00B034E4" w:rsidRDefault="00B034E4" w:rsidP="00B034E4">
      <w:pPr>
        <w:ind w:right="71"/>
        <w:rPr>
          <w:sz w:val="22"/>
        </w:rPr>
      </w:pPr>
    </w:p>
    <w:p w14:paraId="179C8F0A" w14:textId="77777777" w:rsidR="008253C6" w:rsidRPr="008253C6" w:rsidRDefault="008253C6" w:rsidP="008253C6">
      <w:pPr>
        <w:rPr>
          <w:rFonts w:cs="Arial"/>
          <w:bCs/>
          <w:sz w:val="22"/>
          <w:szCs w:val="22"/>
          <w:lang w:val="en-NZ"/>
        </w:rPr>
      </w:pPr>
      <w:r w:rsidRPr="008253C6">
        <w:rPr>
          <w:rFonts w:cs="Arial"/>
          <w:bCs/>
          <w:sz w:val="22"/>
          <w:szCs w:val="22"/>
          <w:lang w:val="en-NZ"/>
        </w:rPr>
        <w:t>To be an effective designer in the entertainment industry you need to be part of the design team from the get-go. You need to be present, have ideas, participate in discussion, and attend as many production events as possible. This assignment will assist you with becoming part of the team and developing your ideas.</w:t>
      </w:r>
    </w:p>
    <w:p w14:paraId="6C284221" w14:textId="77777777" w:rsidR="008253C6" w:rsidRPr="00F05F42" w:rsidRDefault="008253C6" w:rsidP="008253C6">
      <w:pPr>
        <w:rPr>
          <w:rFonts w:cs="Arial"/>
          <w:b/>
          <w:bCs/>
          <w:sz w:val="22"/>
          <w:szCs w:val="22"/>
          <w:lang w:val="en-NZ"/>
        </w:rPr>
      </w:pPr>
    </w:p>
    <w:p w14:paraId="5F7DE179" w14:textId="77777777" w:rsidR="008253C6" w:rsidRPr="00F05F42" w:rsidRDefault="008253C6" w:rsidP="008253C6">
      <w:pPr>
        <w:rPr>
          <w:rFonts w:cs="Arial"/>
          <w:b/>
          <w:bCs/>
          <w:sz w:val="22"/>
          <w:szCs w:val="22"/>
          <w:lang w:val="en-NZ"/>
        </w:rPr>
      </w:pPr>
      <w:r w:rsidRPr="00F05F42">
        <w:rPr>
          <w:rFonts w:cs="Arial"/>
          <w:b/>
          <w:bCs/>
          <w:sz w:val="22"/>
          <w:szCs w:val="22"/>
          <w:lang w:val="en-NZ"/>
        </w:rPr>
        <w:t>To complete this assignment you will need:</w:t>
      </w:r>
    </w:p>
    <w:p w14:paraId="7B3FD7F7" w14:textId="77777777" w:rsidR="008253C6" w:rsidRPr="00F05F42" w:rsidRDefault="008253C6" w:rsidP="008253C6">
      <w:pPr>
        <w:numPr>
          <w:ilvl w:val="0"/>
          <w:numId w:val="31"/>
        </w:numPr>
        <w:rPr>
          <w:rFonts w:cs="Arial"/>
          <w:b/>
          <w:bCs/>
          <w:sz w:val="22"/>
          <w:szCs w:val="22"/>
          <w:lang w:val="en-NZ"/>
        </w:rPr>
      </w:pPr>
      <w:r w:rsidRPr="00F05F42">
        <w:rPr>
          <w:rFonts w:cs="Arial"/>
          <w:b/>
          <w:bCs/>
          <w:sz w:val="22"/>
          <w:szCs w:val="22"/>
          <w:lang w:val="en-NZ"/>
        </w:rPr>
        <w:t>A ring binder with the script laid out as per performance scripts</w:t>
      </w:r>
    </w:p>
    <w:p w14:paraId="5B4D05FB" w14:textId="77777777" w:rsidR="008253C6" w:rsidRPr="00F05F42" w:rsidRDefault="008253C6" w:rsidP="008253C6">
      <w:pPr>
        <w:numPr>
          <w:ilvl w:val="0"/>
          <w:numId w:val="31"/>
        </w:numPr>
        <w:rPr>
          <w:rFonts w:cs="Arial"/>
          <w:b/>
          <w:bCs/>
          <w:sz w:val="22"/>
          <w:szCs w:val="22"/>
          <w:lang w:val="en-NZ"/>
        </w:rPr>
      </w:pPr>
      <w:r w:rsidRPr="00F05F42">
        <w:rPr>
          <w:rFonts w:cs="Arial"/>
          <w:b/>
          <w:bCs/>
          <w:sz w:val="22"/>
          <w:szCs w:val="22"/>
          <w:lang w:val="en-NZ"/>
        </w:rPr>
        <w:t>A journal/diary you can notate ideas and discussions</w:t>
      </w:r>
    </w:p>
    <w:p w14:paraId="34EB53B6" w14:textId="77777777" w:rsidR="008253C6" w:rsidRPr="00F05F42" w:rsidRDefault="008253C6" w:rsidP="008253C6">
      <w:pPr>
        <w:numPr>
          <w:ilvl w:val="0"/>
          <w:numId w:val="31"/>
        </w:numPr>
        <w:rPr>
          <w:rFonts w:cs="Arial"/>
          <w:b/>
          <w:bCs/>
          <w:sz w:val="22"/>
          <w:szCs w:val="22"/>
          <w:lang w:val="en-NZ"/>
        </w:rPr>
      </w:pPr>
      <w:r w:rsidRPr="00F05F42">
        <w:rPr>
          <w:rFonts w:cs="Arial"/>
          <w:b/>
          <w:bCs/>
          <w:sz w:val="22"/>
          <w:szCs w:val="22"/>
          <w:lang w:val="en-NZ"/>
        </w:rPr>
        <w:t>A folder where you can store images, ideas, and discussions in a digital format,</w:t>
      </w:r>
    </w:p>
    <w:p w14:paraId="42F74BAD" w14:textId="77777777" w:rsidR="008253C6" w:rsidRPr="008253C6" w:rsidRDefault="008253C6" w:rsidP="008253C6">
      <w:pPr>
        <w:rPr>
          <w:rFonts w:cs="Arial"/>
          <w:bCs/>
          <w:sz w:val="22"/>
          <w:szCs w:val="22"/>
          <w:lang w:val="en-NZ"/>
        </w:rPr>
      </w:pPr>
    </w:p>
    <w:p w14:paraId="241F0E88" w14:textId="77777777" w:rsidR="008253C6" w:rsidRPr="008253C6" w:rsidRDefault="008253C6" w:rsidP="008253C6">
      <w:pPr>
        <w:rPr>
          <w:rFonts w:cs="Arial"/>
          <w:bCs/>
          <w:sz w:val="22"/>
          <w:szCs w:val="22"/>
          <w:lang w:val="en-NZ"/>
        </w:rPr>
      </w:pPr>
      <w:r w:rsidRPr="008253C6">
        <w:rPr>
          <w:rFonts w:cs="Arial"/>
          <w:bCs/>
          <w:sz w:val="22"/>
          <w:szCs w:val="22"/>
          <w:lang w:val="en-NZ"/>
        </w:rPr>
        <w:t>The process below may occur out of order, what is vital is you keep notes of every meeting and save reference images and ideas for use and comment on.</w:t>
      </w:r>
    </w:p>
    <w:p w14:paraId="567D3359" w14:textId="77777777" w:rsidR="008253C6" w:rsidRPr="008253C6" w:rsidRDefault="008253C6" w:rsidP="008253C6">
      <w:pPr>
        <w:rPr>
          <w:rFonts w:cs="Arial"/>
          <w:bCs/>
          <w:sz w:val="22"/>
          <w:szCs w:val="22"/>
          <w:lang w:val="en-NZ"/>
        </w:rPr>
      </w:pPr>
    </w:p>
    <w:p w14:paraId="1C27C329" w14:textId="77777777" w:rsidR="008253C6" w:rsidRPr="008253C6" w:rsidRDefault="008253C6" w:rsidP="008253C6">
      <w:pPr>
        <w:rPr>
          <w:rFonts w:cs="Arial"/>
          <w:b/>
          <w:bCs/>
          <w:sz w:val="22"/>
          <w:szCs w:val="22"/>
          <w:lang w:val="en-NZ"/>
        </w:rPr>
      </w:pPr>
      <w:r w:rsidRPr="008253C6">
        <w:rPr>
          <w:rFonts w:cs="Arial"/>
          <w:b/>
          <w:bCs/>
          <w:sz w:val="22"/>
          <w:szCs w:val="22"/>
          <w:lang w:val="en-NZ"/>
        </w:rPr>
        <w:t>YOUR INITIAL THOUGHTS:</w:t>
      </w:r>
    </w:p>
    <w:p w14:paraId="3C76CFF7" w14:textId="77777777" w:rsidR="008253C6" w:rsidRPr="008253C6" w:rsidRDefault="008253C6" w:rsidP="008253C6">
      <w:pPr>
        <w:rPr>
          <w:rFonts w:cs="Arial"/>
          <w:bCs/>
          <w:sz w:val="22"/>
          <w:szCs w:val="22"/>
          <w:lang w:val="en-NZ"/>
        </w:rPr>
      </w:pPr>
      <w:r w:rsidRPr="008253C6">
        <w:rPr>
          <w:rFonts w:cs="Arial"/>
          <w:bCs/>
          <w:sz w:val="22"/>
          <w:szCs w:val="22"/>
          <w:lang w:val="en-NZ"/>
        </w:rPr>
        <w:t>Once you have the preparation out of the way it’s time to start getting into the world of the text:</w:t>
      </w:r>
    </w:p>
    <w:p w14:paraId="351508EE" w14:textId="77777777" w:rsidR="008253C6" w:rsidRPr="008253C6" w:rsidRDefault="008253C6" w:rsidP="008253C6">
      <w:pPr>
        <w:numPr>
          <w:ilvl w:val="0"/>
          <w:numId w:val="32"/>
        </w:numPr>
        <w:rPr>
          <w:rFonts w:cs="Arial"/>
          <w:b/>
          <w:bCs/>
          <w:sz w:val="22"/>
          <w:szCs w:val="22"/>
          <w:lang w:val="en-NZ"/>
        </w:rPr>
      </w:pPr>
      <w:r w:rsidRPr="008253C6">
        <w:rPr>
          <w:rFonts w:cs="Arial"/>
          <w:b/>
          <w:bCs/>
          <w:sz w:val="22"/>
          <w:szCs w:val="22"/>
          <w:lang w:val="en-NZ"/>
        </w:rPr>
        <w:t>Read the script.</w:t>
      </w:r>
    </w:p>
    <w:p w14:paraId="03044FE8" w14:textId="77777777" w:rsidR="008253C6" w:rsidRPr="008253C6" w:rsidRDefault="008253C6" w:rsidP="008253C6">
      <w:pPr>
        <w:numPr>
          <w:ilvl w:val="0"/>
          <w:numId w:val="32"/>
        </w:numPr>
        <w:rPr>
          <w:rFonts w:cs="Arial"/>
          <w:b/>
          <w:bCs/>
          <w:sz w:val="22"/>
          <w:szCs w:val="22"/>
          <w:lang w:val="en-NZ"/>
        </w:rPr>
      </w:pPr>
      <w:r w:rsidRPr="008253C6">
        <w:rPr>
          <w:rFonts w:cs="Arial"/>
          <w:b/>
          <w:bCs/>
          <w:sz w:val="22"/>
          <w:szCs w:val="22"/>
          <w:lang w:val="en-NZ"/>
        </w:rPr>
        <w:t>Read the script again.</w:t>
      </w:r>
      <w:r w:rsidRPr="008253C6">
        <w:rPr>
          <w:rFonts w:cs="Arial"/>
          <w:bCs/>
          <w:sz w:val="22"/>
          <w:szCs w:val="22"/>
          <w:lang w:val="en-NZ"/>
        </w:rPr>
        <w:t xml:space="preserve"> (Read it a third time if you are still confused!)</w:t>
      </w:r>
    </w:p>
    <w:p w14:paraId="577A28A8" w14:textId="77777777" w:rsidR="008253C6" w:rsidRPr="008253C6" w:rsidRDefault="008253C6" w:rsidP="008253C6">
      <w:pPr>
        <w:numPr>
          <w:ilvl w:val="0"/>
          <w:numId w:val="32"/>
        </w:numPr>
        <w:rPr>
          <w:rFonts w:cs="Arial"/>
          <w:bCs/>
          <w:sz w:val="22"/>
          <w:szCs w:val="22"/>
          <w:lang w:val="en-NZ"/>
        </w:rPr>
      </w:pPr>
      <w:r w:rsidRPr="008253C6">
        <w:rPr>
          <w:rFonts w:cs="Arial"/>
          <w:b/>
          <w:bCs/>
          <w:sz w:val="22"/>
          <w:szCs w:val="22"/>
          <w:lang w:val="en-NZ"/>
        </w:rPr>
        <w:t>Make notes</w:t>
      </w:r>
      <w:r w:rsidRPr="008253C6">
        <w:rPr>
          <w:rFonts w:cs="Arial"/>
          <w:bCs/>
          <w:sz w:val="22"/>
          <w:szCs w:val="22"/>
          <w:lang w:val="en-NZ"/>
        </w:rPr>
        <w:t xml:space="preserve"> in your journal or diary about the major themes of the play and any ideas you may have for the scenes. (use research if you need to)</w:t>
      </w:r>
    </w:p>
    <w:p w14:paraId="0476A9C7" w14:textId="77777777" w:rsidR="008253C6" w:rsidRPr="008253C6" w:rsidRDefault="008253C6" w:rsidP="008253C6">
      <w:pPr>
        <w:numPr>
          <w:ilvl w:val="0"/>
          <w:numId w:val="32"/>
        </w:numPr>
        <w:rPr>
          <w:rFonts w:cs="Arial"/>
          <w:bCs/>
          <w:sz w:val="22"/>
          <w:szCs w:val="22"/>
          <w:lang w:val="en-NZ"/>
        </w:rPr>
      </w:pPr>
      <w:r w:rsidRPr="008253C6">
        <w:rPr>
          <w:rFonts w:cs="Arial"/>
          <w:b/>
          <w:bCs/>
          <w:sz w:val="22"/>
          <w:szCs w:val="22"/>
          <w:lang w:val="en-NZ"/>
        </w:rPr>
        <w:t>Create a scene breakdown</w:t>
      </w:r>
      <w:r w:rsidRPr="008253C6">
        <w:rPr>
          <w:rFonts w:cs="Arial"/>
          <w:bCs/>
          <w:sz w:val="22"/>
          <w:szCs w:val="22"/>
          <w:lang w:val="en-NZ"/>
        </w:rPr>
        <w:t xml:space="preserve"> appropriate to your area of design with notes from the script as to things that are mentioned.</w:t>
      </w:r>
    </w:p>
    <w:p w14:paraId="575BDB42" w14:textId="77777777" w:rsidR="008253C6" w:rsidRPr="008253C6" w:rsidRDefault="008253C6" w:rsidP="008253C6">
      <w:pPr>
        <w:numPr>
          <w:ilvl w:val="0"/>
          <w:numId w:val="32"/>
        </w:numPr>
        <w:rPr>
          <w:rFonts w:cs="Arial"/>
          <w:bCs/>
          <w:sz w:val="22"/>
          <w:szCs w:val="22"/>
          <w:lang w:val="en-NZ"/>
        </w:rPr>
      </w:pPr>
      <w:r w:rsidRPr="008253C6">
        <w:rPr>
          <w:rFonts w:cs="Arial"/>
          <w:b/>
          <w:bCs/>
          <w:sz w:val="22"/>
          <w:szCs w:val="22"/>
          <w:lang w:val="en-NZ"/>
        </w:rPr>
        <w:lastRenderedPageBreak/>
        <w:t>Create a character breakdown</w:t>
      </w:r>
      <w:r w:rsidRPr="008253C6">
        <w:rPr>
          <w:rFonts w:cs="Arial"/>
          <w:bCs/>
          <w:sz w:val="22"/>
          <w:szCs w:val="22"/>
          <w:lang w:val="en-NZ"/>
        </w:rPr>
        <w:t xml:space="preserve">. What role does each character have, why are they in the story, what are they like? Do you feel an aura about them? </w:t>
      </w:r>
    </w:p>
    <w:p w14:paraId="79F75401" w14:textId="77777777" w:rsidR="008253C6" w:rsidRPr="008253C6" w:rsidRDefault="008253C6" w:rsidP="008253C6">
      <w:pPr>
        <w:numPr>
          <w:ilvl w:val="0"/>
          <w:numId w:val="32"/>
        </w:numPr>
        <w:rPr>
          <w:rFonts w:cs="Arial"/>
          <w:bCs/>
          <w:sz w:val="22"/>
          <w:szCs w:val="22"/>
          <w:lang w:val="en-NZ"/>
        </w:rPr>
      </w:pPr>
      <w:r w:rsidRPr="008253C6">
        <w:rPr>
          <w:rFonts w:cs="Arial"/>
          <w:b/>
          <w:bCs/>
          <w:sz w:val="22"/>
          <w:szCs w:val="22"/>
          <w:lang w:val="en-NZ"/>
        </w:rPr>
        <w:t>Attend the read through</w:t>
      </w:r>
      <w:r w:rsidRPr="008253C6">
        <w:rPr>
          <w:rFonts w:cs="Arial"/>
          <w:bCs/>
          <w:sz w:val="22"/>
          <w:szCs w:val="22"/>
          <w:lang w:val="en-NZ"/>
        </w:rPr>
        <w:t>, this can quite often start to make the world real.</w:t>
      </w:r>
    </w:p>
    <w:p w14:paraId="205EB32F" w14:textId="77777777" w:rsidR="008253C6" w:rsidRPr="008253C6" w:rsidRDefault="008253C6" w:rsidP="008253C6">
      <w:pPr>
        <w:rPr>
          <w:rFonts w:cs="Arial"/>
          <w:bCs/>
          <w:sz w:val="22"/>
          <w:szCs w:val="22"/>
          <w:lang w:val="en-NZ"/>
        </w:rPr>
      </w:pPr>
      <w:r w:rsidRPr="008253C6">
        <w:rPr>
          <w:rFonts w:cs="Arial"/>
          <w:bCs/>
          <w:sz w:val="22"/>
          <w:szCs w:val="22"/>
          <w:lang w:val="en-NZ"/>
        </w:rPr>
        <w:t>Through the whole process be working on ideas, finding reference images, and deepening your understanding of the play.</w:t>
      </w:r>
    </w:p>
    <w:p w14:paraId="44EBD6E4" w14:textId="77777777" w:rsidR="008253C6" w:rsidRPr="008253C6" w:rsidRDefault="008253C6" w:rsidP="008253C6">
      <w:pPr>
        <w:rPr>
          <w:rFonts w:cs="Arial"/>
          <w:b/>
          <w:bCs/>
          <w:sz w:val="22"/>
          <w:szCs w:val="22"/>
          <w:lang w:val="en-NZ"/>
        </w:rPr>
      </w:pPr>
    </w:p>
    <w:p w14:paraId="269FB3AF" w14:textId="77777777" w:rsidR="008253C6" w:rsidRPr="008253C6" w:rsidRDefault="008253C6" w:rsidP="008253C6">
      <w:pPr>
        <w:rPr>
          <w:rFonts w:cs="Arial"/>
          <w:b/>
          <w:bCs/>
          <w:sz w:val="22"/>
          <w:szCs w:val="22"/>
          <w:lang w:val="en-NZ"/>
        </w:rPr>
      </w:pPr>
      <w:r w:rsidRPr="008253C6">
        <w:rPr>
          <w:rFonts w:cs="Arial"/>
          <w:b/>
          <w:bCs/>
          <w:sz w:val="22"/>
          <w:szCs w:val="22"/>
          <w:lang w:val="en-NZ"/>
        </w:rPr>
        <w:t>DIRECTORS THOUGHTS:</w:t>
      </w:r>
    </w:p>
    <w:p w14:paraId="57BD05A8" w14:textId="77777777" w:rsidR="008253C6" w:rsidRPr="008253C6" w:rsidRDefault="008253C6" w:rsidP="008253C6">
      <w:pPr>
        <w:rPr>
          <w:rFonts w:cs="Arial"/>
          <w:bCs/>
          <w:sz w:val="22"/>
          <w:szCs w:val="22"/>
          <w:lang w:val="en-NZ"/>
        </w:rPr>
      </w:pPr>
      <w:r w:rsidRPr="008253C6">
        <w:rPr>
          <w:rFonts w:cs="Arial"/>
          <w:bCs/>
          <w:sz w:val="22"/>
          <w:szCs w:val="22"/>
          <w:lang w:val="en-NZ"/>
        </w:rPr>
        <w:t>Meet with your directors and question them about the world of the play they are creating (this will be different to the world of the authors play) continue to make notes and gather references.</w:t>
      </w:r>
    </w:p>
    <w:p w14:paraId="098EEA02" w14:textId="77777777" w:rsidR="008253C6" w:rsidRPr="008253C6" w:rsidRDefault="008253C6" w:rsidP="008253C6">
      <w:pPr>
        <w:rPr>
          <w:rFonts w:cs="Arial"/>
          <w:bCs/>
          <w:sz w:val="22"/>
          <w:szCs w:val="22"/>
          <w:lang w:val="en-NZ"/>
        </w:rPr>
      </w:pPr>
      <w:r w:rsidRPr="008253C6">
        <w:rPr>
          <w:rFonts w:cs="Arial"/>
          <w:bCs/>
          <w:sz w:val="22"/>
          <w:szCs w:val="22"/>
          <w:lang w:val="en-NZ"/>
        </w:rPr>
        <w:t>Ask your directors:</w:t>
      </w:r>
    </w:p>
    <w:p w14:paraId="4AB3F863" w14:textId="77777777" w:rsidR="008253C6" w:rsidRPr="008253C6" w:rsidRDefault="008253C6" w:rsidP="008253C6">
      <w:pPr>
        <w:numPr>
          <w:ilvl w:val="0"/>
          <w:numId w:val="33"/>
        </w:numPr>
        <w:rPr>
          <w:rFonts w:cs="Arial"/>
          <w:bCs/>
          <w:sz w:val="22"/>
          <w:szCs w:val="22"/>
          <w:lang w:val="en-NZ"/>
        </w:rPr>
      </w:pPr>
      <w:r w:rsidRPr="008253C6">
        <w:rPr>
          <w:rFonts w:cs="Arial"/>
          <w:bCs/>
          <w:sz w:val="22"/>
          <w:szCs w:val="22"/>
          <w:lang w:val="en-NZ"/>
        </w:rPr>
        <w:t xml:space="preserve">How are they staging this text? Style? Genre? The Scenography of the production is very important. </w:t>
      </w:r>
    </w:p>
    <w:p w14:paraId="754CC780" w14:textId="77777777" w:rsidR="008253C6" w:rsidRPr="008253C6" w:rsidRDefault="008253C6" w:rsidP="008253C6">
      <w:pPr>
        <w:numPr>
          <w:ilvl w:val="0"/>
          <w:numId w:val="33"/>
        </w:numPr>
        <w:rPr>
          <w:rFonts w:cs="Arial"/>
          <w:bCs/>
          <w:sz w:val="22"/>
          <w:szCs w:val="22"/>
          <w:lang w:val="en-NZ"/>
        </w:rPr>
      </w:pPr>
      <w:r w:rsidRPr="008253C6">
        <w:rPr>
          <w:rFonts w:cs="Arial"/>
          <w:bCs/>
          <w:sz w:val="22"/>
          <w:szCs w:val="22"/>
          <w:lang w:val="en-NZ"/>
        </w:rPr>
        <w:t>What is it they are trying to say with this text?</w:t>
      </w:r>
    </w:p>
    <w:p w14:paraId="1D8E7C07" w14:textId="77777777" w:rsidR="008253C6" w:rsidRPr="008253C6" w:rsidRDefault="008253C6" w:rsidP="008253C6">
      <w:pPr>
        <w:numPr>
          <w:ilvl w:val="0"/>
          <w:numId w:val="33"/>
        </w:numPr>
        <w:rPr>
          <w:rFonts w:cs="Arial"/>
          <w:bCs/>
          <w:sz w:val="22"/>
          <w:szCs w:val="22"/>
          <w:lang w:val="en-NZ"/>
        </w:rPr>
      </w:pPr>
      <w:r w:rsidRPr="008253C6">
        <w:rPr>
          <w:rFonts w:cs="Arial"/>
          <w:bCs/>
          <w:sz w:val="22"/>
          <w:szCs w:val="22"/>
          <w:lang w:val="en-NZ"/>
        </w:rPr>
        <w:t>Are they setting this historically or contemporary? Why?</w:t>
      </w:r>
    </w:p>
    <w:p w14:paraId="7E38DC33" w14:textId="77777777" w:rsidR="008253C6" w:rsidRPr="008253C6" w:rsidRDefault="008253C6" w:rsidP="008253C6">
      <w:pPr>
        <w:numPr>
          <w:ilvl w:val="0"/>
          <w:numId w:val="33"/>
        </w:numPr>
        <w:rPr>
          <w:rFonts w:cs="Arial"/>
          <w:bCs/>
          <w:sz w:val="22"/>
          <w:szCs w:val="22"/>
          <w:lang w:val="en-NZ"/>
        </w:rPr>
      </w:pPr>
      <w:r w:rsidRPr="008253C6">
        <w:rPr>
          <w:rFonts w:cs="Arial"/>
          <w:bCs/>
          <w:sz w:val="22"/>
          <w:szCs w:val="22"/>
          <w:lang w:val="en-NZ"/>
        </w:rPr>
        <w:t>How are they bringing out the characters? Why?</w:t>
      </w:r>
    </w:p>
    <w:p w14:paraId="6664918D" w14:textId="77777777" w:rsidR="008253C6" w:rsidRPr="008253C6" w:rsidRDefault="008253C6" w:rsidP="008253C6">
      <w:pPr>
        <w:numPr>
          <w:ilvl w:val="0"/>
          <w:numId w:val="33"/>
        </w:numPr>
        <w:rPr>
          <w:rFonts w:cs="Arial"/>
          <w:bCs/>
          <w:sz w:val="22"/>
          <w:szCs w:val="22"/>
          <w:lang w:val="en-NZ"/>
        </w:rPr>
      </w:pPr>
      <w:r w:rsidRPr="008253C6">
        <w:rPr>
          <w:rFonts w:cs="Arial"/>
          <w:bCs/>
          <w:sz w:val="22"/>
          <w:szCs w:val="22"/>
          <w:lang w:val="en-NZ"/>
        </w:rPr>
        <w:t>Time period / Locations and why.</w:t>
      </w:r>
    </w:p>
    <w:p w14:paraId="3B30C655" w14:textId="77777777" w:rsidR="008253C6" w:rsidRPr="008253C6" w:rsidRDefault="008253C6" w:rsidP="008253C6">
      <w:pPr>
        <w:numPr>
          <w:ilvl w:val="0"/>
          <w:numId w:val="33"/>
        </w:numPr>
        <w:rPr>
          <w:rFonts w:cs="Arial"/>
          <w:bCs/>
          <w:sz w:val="22"/>
          <w:szCs w:val="22"/>
          <w:lang w:val="en-NZ"/>
        </w:rPr>
      </w:pPr>
      <w:r w:rsidRPr="008253C6">
        <w:rPr>
          <w:rFonts w:cs="Arial"/>
          <w:bCs/>
          <w:sz w:val="22"/>
          <w:szCs w:val="22"/>
          <w:lang w:val="en-NZ"/>
        </w:rPr>
        <w:t>Is there any reference material that demonstrate the style, genre, look, feel, of the text?</w:t>
      </w:r>
    </w:p>
    <w:p w14:paraId="59358B3C" w14:textId="77777777" w:rsidR="008253C6" w:rsidRPr="008253C6" w:rsidRDefault="008253C6" w:rsidP="008253C6">
      <w:pPr>
        <w:rPr>
          <w:rFonts w:cs="Arial"/>
          <w:bCs/>
          <w:sz w:val="22"/>
          <w:szCs w:val="22"/>
          <w:lang w:val="en-NZ"/>
        </w:rPr>
      </w:pPr>
    </w:p>
    <w:p w14:paraId="762B6D43" w14:textId="77777777" w:rsidR="008253C6" w:rsidRPr="008253C6" w:rsidRDefault="008253C6" w:rsidP="008253C6">
      <w:pPr>
        <w:rPr>
          <w:rFonts w:cs="Arial"/>
          <w:bCs/>
          <w:sz w:val="22"/>
          <w:szCs w:val="22"/>
          <w:lang w:val="en-NZ"/>
        </w:rPr>
      </w:pPr>
      <w:r w:rsidRPr="008253C6">
        <w:rPr>
          <w:rFonts w:cs="Arial"/>
          <w:bCs/>
          <w:sz w:val="22"/>
          <w:szCs w:val="22"/>
          <w:lang w:val="en-NZ"/>
        </w:rPr>
        <w:t>It is very likely that you will not have much knowledge about why and where the directors are setting this work, so you will have to do the research around politics, histories, cultures, conflicts, societies’, cities, etc. until you start to understand the world of the work.</w:t>
      </w:r>
    </w:p>
    <w:p w14:paraId="7B0B95D4" w14:textId="77777777" w:rsidR="008253C6" w:rsidRPr="008253C6" w:rsidRDefault="008253C6" w:rsidP="008253C6">
      <w:pPr>
        <w:rPr>
          <w:rFonts w:cs="Arial"/>
          <w:bCs/>
          <w:sz w:val="22"/>
          <w:szCs w:val="22"/>
          <w:lang w:val="en-NZ"/>
        </w:rPr>
      </w:pPr>
    </w:p>
    <w:p w14:paraId="067FD4D7" w14:textId="77777777" w:rsidR="008253C6" w:rsidRPr="008253C6" w:rsidRDefault="008253C6" w:rsidP="008253C6">
      <w:pPr>
        <w:rPr>
          <w:rFonts w:cs="Arial"/>
          <w:bCs/>
          <w:sz w:val="22"/>
          <w:szCs w:val="22"/>
          <w:lang w:val="en-NZ"/>
        </w:rPr>
      </w:pPr>
      <w:r w:rsidRPr="008253C6">
        <w:rPr>
          <w:rFonts w:cs="Arial"/>
          <w:bCs/>
          <w:sz w:val="22"/>
          <w:szCs w:val="22"/>
          <w:lang w:val="en-NZ"/>
        </w:rPr>
        <w:t>Make sure you note down as many ideas as you can possibly get on paper. Where you complete research or follow up reference material make sure to note this in your folios. Comment on important references or pieces of research.</w:t>
      </w:r>
    </w:p>
    <w:p w14:paraId="49329014" w14:textId="77777777" w:rsidR="008253C6" w:rsidRPr="008253C6" w:rsidRDefault="008253C6" w:rsidP="008253C6">
      <w:pPr>
        <w:rPr>
          <w:rFonts w:cs="Arial"/>
          <w:bCs/>
          <w:sz w:val="22"/>
          <w:szCs w:val="22"/>
          <w:lang w:val="en-NZ"/>
        </w:rPr>
      </w:pPr>
    </w:p>
    <w:p w14:paraId="33CE35B2" w14:textId="77777777" w:rsidR="008253C6" w:rsidRPr="008253C6" w:rsidRDefault="008253C6" w:rsidP="008253C6">
      <w:pPr>
        <w:rPr>
          <w:rFonts w:cs="Arial"/>
          <w:b/>
          <w:bCs/>
          <w:sz w:val="22"/>
          <w:szCs w:val="22"/>
          <w:lang w:val="en-NZ"/>
        </w:rPr>
      </w:pPr>
      <w:r w:rsidRPr="008253C6">
        <w:rPr>
          <w:rFonts w:cs="Arial"/>
          <w:b/>
          <w:bCs/>
          <w:sz w:val="22"/>
          <w:szCs w:val="22"/>
          <w:lang w:val="en-NZ"/>
        </w:rPr>
        <w:t>REHEARSAL PROCESS:</w:t>
      </w:r>
    </w:p>
    <w:p w14:paraId="08EEACC2" w14:textId="77777777" w:rsidR="008253C6" w:rsidRPr="008253C6" w:rsidRDefault="008253C6" w:rsidP="008253C6">
      <w:pPr>
        <w:rPr>
          <w:rFonts w:cs="Arial"/>
          <w:bCs/>
          <w:sz w:val="22"/>
          <w:szCs w:val="22"/>
          <w:lang w:val="en-NZ"/>
        </w:rPr>
      </w:pPr>
      <w:r w:rsidRPr="008253C6">
        <w:rPr>
          <w:rFonts w:cs="Arial"/>
          <w:bCs/>
          <w:sz w:val="22"/>
          <w:szCs w:val="22"/>
          <w:lang w:val="en-NZ"/>
        </w:rPr>
        <w:t>Start to attend rehearsals. In the early days you should attempt to see the whole play in stages (Act 1, Act 2, Act 3, etc.) as you will not likely see the whole thing. It is expected that you are at a rehearsal AT LEAST once per week, being more frequent the closer to opening night you get. Each time you are in rehearsals you should be making notes in your script of the following:</w:t>
      </w:r>
    </w:p>
    <w:p w14:paraId="47663FB4" w14:textId="77777777" w:rsidR="008253C6" w:rsidRPr="008253C6" w:rsidRDefault="008253C6" w:rsidP="008253C6">
      <w:pPr>
        <w:numPr>
          <w:ilvl w:val="0"/>
          <w:numId w:val="34"/>
        </w:numPr>
        <w:rPr>
          <w:rFonts w:cs="Arial"/>
          <w:bCs/>
          <w:sz w:val="22"/>
          <w:szCs w:val="22"/>
          <w:lang w:val="en-NZ"/>
        </w:rPr>
      </w:pPr>
      <w:r w:rsidRPr="008253C6">
        <w:rPr>
          <w:rFonts w:cs="Arial"/>
          <w:bCs/>
          <w:sz w:val="22"/>
          <w:szCs w:val="22"/>
          <w:lang w:val="en-NZ"/>
        </w:rPr>
        <w:t>Where are the actors (roughly) at any time?</w:t>
      </w:r>
    </w:p>
    <w:p w14:paraId="38A6C331" w14:textId="77777777" w:rsidR="008253C6" w:rsidRPr="008253C6" w:rsidRDefault="008253C6" w:rsidP="008253C6">
      <w:pPr>
        <w:numPr>
          <w:ilvl w:val="0"/>
          <w:numId w:val="34"/>
        </w:numPr>
        <w:rPr>
          <w:rFonts w:cs="Arial"/>
          <w:bCs/>
          <w:sz w:val="22"/>
          <w:szCs w:val="22"/>
          <w:lang w:val="en-NZ"/>
        </w:rPr>
      </w:pPr>
      <w:r w:rsidRPr="008253C6">
        <w:rPr>
          <w:rFonts w:cs="Arial"/>
          <w:bCs/>
          <w:sz w:val="22"/>
          <w:szCs w:val="22"/>
          <w:lang w:val="en-NZ"/>
        </w:rPr>
        <w:t>How much of the stage is being used?</w:t>
      </w:r>
    </w:p>
    <w:p w14:paraId="709B10BB" w14:textId="77777777" w:rsidR="008253C6" w:rsidRPr="008253C6" w:rsidRDefault="008253C6" w:rsidP="008253C6">
      <w:pPr>
        <w:numPr>
          <w:ilvl w:val="0"/>
          <w:numId w:val="34"/>
        </w:numPr>
        <w:rPr>
          <w:rFonts w:cs="Arial"/>
          <w:bCs/>
          <w:sz w:val="22"/>
          <w:szCs w:val="22"/>
          <w:lang w:val="en-NZ"/>
        </w:rPr>
      </w:pPr>
      <w:r w:rsidRPr="008253C6">
        <w:rPr>
          <w:rFonts w:cs="Arial"/>
          <w:bCs/>
          <w:sz w:val="22"/>
          <w:szCs w:val="22"/>
          <w:lang w:val="en-NZ"/>
        </w:rPr>
        <w:t>Where might any cues be placed?</w:t>
      </w:r>
    </w:p>
    <w:p w14:paraId="07DDBF49" w14:textId="77777777" w:rsidR="008253C6" w:rsidRPr="008253C6" w:rsidRDefault="008253C6" w:rsidP="008253C6">
      <w:pPr>
        <w:numPr>
          <w:ilvl w:val="0"/>
          <w:numId w:val="34"/>
        </w:numPr>
        <w:rPr>
          <w:rFonts w:cs="Arial"/>
          <w:bCs/>
          <w:sz w:val="22"/>
          <w:szCs w:val="22"/>
          <w:lang w:val="en-NZ"/>
        </w:rPr>
      </w:pPr>
      <w:r w:rsidRPr="008253C6">
        <w:rPr>
          <w:rFonts w:cs="Arial"/>
          <w:bCs/>
          <w:sz w:val="22"/>
          <w:szCs w:val="22"/>
          <w:lang w:val="en-NZ"/>
        </w:rPr>
        <w:t>Do you hear any lines delivered that particularly resonate with you about a scene/the play?</w:t>
      </w:r>
    </w:p>
    <w:p w14:paraId="610015FB" w14:textId="77777777" w:rsidR="008253C6" w:rsidRPr="008253C6" w:rsidRDefault="008253C6" w:rsidP="008253C6">
      <w:pPr>
        <w:numPr>
          <w:ilvl w:val="0"/>
          <w:numId w:val="34"/>
        </w:numPr>
        <w:rPr>
          <w:rFonts w:cs="Arial"/>
          <w:bCs/>
          <w:sz w:val="22"/>
          <w:szCs w:val="22"/>
          <w:lang w:val="en-NZ"/>
        </w:rPr>
      </w:pPr>
      <w:r w:rsidRPr="008253C6">
        <w:rPr>
          <w:rFonts w:cs="Arial"/>
          <w:bCs/>
          <w:sz w:val="22"/>
          <w:szCs w:val="22"/>
          <w:lang w:val="en-NZ"/>
        </w:rPr>
        <w:t>Continue to add/edit/notate your folio as your ideas generate.</w:t>
      </w:r>
    </w:p>
    <w:p w14:paraId="5B581C71" w14:textId="77777777" w:rsidR="008253C6" w:rsidRPr="008253C6" w:rsidRDefault="008253C6" w:rsidP="008253C6">
      <w:pPr>
        <w:numPr>
          <w:ilvl w:val="0"/>
          <w:numId w:val="34"/>
        </w:numPr>
        <w:rPr>
          <w:rFonts w:cs="Arial"/>
          <w:bCs/>
          <w:sz w:val="22"/>
          <w:szCs w:val="22"/>
          <w:lang w:val="en-NZ"/>
        </w:rPr>
      </w:pPr>
      <w:r w:rsidRPr="008253C6">
        <w:rPr>
          <w:rFonts w:cs="Arial"/>
          <w:bCs/>
          <w:sz w:val="22"/>
          <w:szCs w:val="22"/>
          <w:lang w:val="en-NZ"/>
        </w:rPr>
        <w:t>As you attend rehearsals get several copies of a blank stage plan &amp; blank lighting plan and you can start to draw where the actors are and, as you have ideas, start to draw where your lights could go.</w:t>
      </w:r>
    </w:p>
    <w:p w14:paraId="0C703F23" w14:textId="77777777" w:rsidR="008253C6" w:rsidRPr="008253C6" w:rsidRDefault="008253C6" w:rsidP="008253C6">
      <w:pPr>
        <w:rPr>
          <w:rFonts w:cs="Arial"/>
          <w:b/>
          <w:bCs/>
          <w:sz w:val="22"/>
          <w:szCs w:val="22"/>
          <w:lang w:val="en-NZ"/>
        </w:rPr>
      </w:pPr>
    </w:p>
    <w:p w14:paraId="4932DFAE" w14:textId="77777777" w:rsidR="008253C6" w:rsidRPr="008253C6" w:rsidRDefault="008253C6" w:rsidP="008253C6">
      <w:pPr>
        <w:rPr>
          <w:rFonts w:cs="Arial"/>
          <w:b/>
          <w:bCs/>
          <w:sz w:val="22"/>
          <w:szCs w:val="22"/>
          <w:lang w:val="en-NZ"/>
        </w:rPr>
      </w:pPr>
      <w:r w:rsidRPr="008253C6">
        <w:rPr>
          <w:rFonts w:cs="Arial"/>
          <w:b/>
          <w:bCs/>
          <w:sz w:val="22"/>
          <w:szCs w:val="22"/>
          <w:lang w:val="en-NZ"/>
        </w:rPr>
        <w:t>PREPARATION FOR PRODUCTION WEEK:</w:t>
      </w:r>
    </w:p>
    <w:p w14:paraId="3FBBF85E" w14:textId="77777777" w:rsidR="008253C6" w:rsidRPr="008253C6" w:rsidRDefault="008253C6" w:rsidP="008253C6">
      <w:pPr>
        <w:rPr>
          <w:rFonts w:cs="Arial"/>
          <w:bCs/>
          <w:sz w:val="22"/>
          <w:szCs w:val="22"/>
          <w:lang w:val="en-NZ"/>
        </w:rPr>
      </w:pPr>
      <w:r w:rsidRPr="008253C6">
        <w:rPr>
          <w:rFonts w:cs="Arial"/>
          <w:bCs/>
          <w:sz w:val="22"/>
          <w:szCs w:val="22"/>
          <w:lang w:val="en-NZ"/>
        </w:rPr>
        <w:t>Throughout the whole process you should keep the following documents handy at all times, this will avoid you having a mad rush at the last minute to get documents produced:</w:t>
      </w:r>
    </w:p>
    <w:p w14:paraId="2934060B" w14:textId="77777777" w:rsidR="008253C6" w:rsidRPr="008253C6" w:rsidRDefault="008253C6" w:rsidP="008253C6">
      <w:pPr>
        <w:numPr>
          <w:ilvl w:val="0"/>
          <w:numId w:val="35"/>
        </w:numPr>
        <w:rPr>
          <w:rFonts w:cs="Arial"/>
          <w:bCs/>
          <w:sz w:val="22"/>
          <w:szCs w:val="22"/>
          <w:lang w:val="en-NZ"/>
        </w:rPr>
      </w:pPr>
      <w:r w:rsidRPr="008253C6">
        <w:rPr>
          <w:rFonts w:cs="Arial"/>
          <w:bCs/>
          <w:sz w:val="22"/>
          <w:szCs w:val="22"/>
          <w:lang w:val="en-NZ"/>
        </w:rPr>
        <w:t>A cue list that gets added too, updated, or deleted from after every rehearsal and meeting you are part of. In the early stages, only note placements, as you see more of the work, start to think timings and flow.</w:t>
      </w:r>
    </w:p>
    <w:p w14:paraId="4BD889F2" w14:textId="77777777" w:rsidR="008253C6" w:rsidRPr="008253C6" w:rsidRDefault="008253C6" w:rsidP="008253C6">
      <w:pPr>
        <w:numPr>
          <w:ilvl w:val="0"/>
          <w:numId w:val="35"/>
        </w:numPr>
        <w:rPr>
          <w:rFonts w:cs="Arial"/>
          <w:bCs/>
          <w:sz w:val="22"/>
          <w:szCs w:val="22"/>
          <w:lang w:val="en-NZ"/>
        </w:rPr>
      </w:pPr>
      <w:r w:rsidRPr="008253C6">
        <w:rPr>
          <w:rFonts w:cs="Arial"/>
          <w:bCs/>
          <w:sz w:val="22"/>
          <w:szCs w:val="22"/>
          <w:lang w:val="en-NZ"/>
        </w:rPr>
        <w:t>A master system plan that gets added to, updated, or deleted from after each rehearsal you attend.</w:t>
      </w:r>
    </w:p>
    <w:p w14:paraId="4D30DA5C" w14:textId="77777777" w:rsidR="008253C6" w:rsidRPr="008253C6" w:rsidRDefault="008253C6" w:rsidP="008253C6">
      <w:pPr>
        <w:numPr>
          <w:ilvl w:val="0"/>
          <w:numId w:val="35"/>
        </w:numPr>
        <w:rPr>
          <w:rFonts w:cs="Arial"/>
          <w:bCs/>
          <w:sz w:val="22"/>
          <w:szCs w:val="22"/>
          <w:lang w:val="en-NZ"/>
        </w:rPr>
      </w:pPr>
      <w:r w:rsidRPr="008253C6">
        <w:rPr>
          <w:rFonts w:cs="Arial"/>
          <w:bCs/>
          <w:sz w:val="22"/>
          <w:szCs w:val="22"/>
          <w:lang w:val="en-NZ"/>
        </w:rPr>
        <w:t>A list of any equipment / gel you know you will need to hire or purchase, added to and updated as you go.</w:t>
      </w:r>
    </w:p>
    <w:p w14:paraId="6635E645" w14:textId="77777777" w:rsidR="008253C6" w:rsidRPr="008253C6" w:rsidRDefault="008253C6" w:rsidP="008253C6">
      <w:pPr>
        <w:rPr>
          <w:rFonts w:cs="Arial"/>
          <w:bCs/>
          <w:sz w:val="22"/>
          <w:szCs w:val="22"/>
          <w:lang w:val="en-NZ"/>
        </w:rPr>
      </w:pPr>
      <w:r w:rsidRPr="008253C6">
        <w:rPr>
          <w:rFonts w:cs="Arial"/>
          <w:bCs/>
          <w:sz w:val="22"/>
          <w:szCs w:val="22"/>
          <w:lang w:val="en-NZ"/>
        </w:rPr>
        <w:t>As rehearsals get closer to production week you will start seeing larger chunks of the work, if not the whole thing. These can be good to get a sense of how the show flows, which will impact how your cues and system needs to work.</w:t>
      </w:r>
    </w:p>
    <w:p w14:paraId="3CCFBFA8" w14:textId="77777777" w:rsidR="008253C6" w:rsidRPr="008253C6" w:rsidRDefault="008253C6" w:rsidP="008253C6">
      <w:pPr>
        <w:rPr>
          <w:rFonts w:cs="Arial"/>
          <w:bCs/>
          <w:sz w:val="22"/>
          <w:szCs w:val="22"/>
          <w:lang w:val="en-NZ"/>
        </w:rPr>
      </w:pPr>
    </w:p>
    <w:p w14:paraId="08F85AAA" w14:textId="77777777" w:rsidR="008253C6" w:rsidRPr="008253C6" w:rsidRDefault="008253C6" w:rsidP="008253C6">
      <w:pPr>
        <w:rPr>
          <w:rFonts w:cs="Arial"/>
          <w:bCs/>
          <w:sz w:val="22"/>
          <w:szCs w:val="22"/>
          <w:lang w:val="en-NZ"/>
        </w:rPr>
      </w:pPr>
      <w:r w:rsidRPr="008253C6">
        <w:rPr>
          <w:rFonts w:cs="Arial"/>
          <w:bCs/>
          <w:sz w:val="22"/>
          <w:szCs w:val="22"/>
          <w:lang w:val="en-NZ"/>
        </w:rPr>
        <w:t>If you keep these documents in your folios then they will always be at hand and you will gain a good grasp on the text.</w:t>
      </w:r>
    </w:p>
    <w:p w14:paraId="3ABADBF0" w14:textId="77777777" w:rsidR="008253C6" w:rsidRPr="008253C6" w:rsidRDefault="008253C6" w:rsidP="008253C6">
      <w:pPr>
        <w:numPr>
          <w:ilvl w:val="0"/>
          <w:numId w:val="36"/>
        </w:numPr>
        <w:rPr>
          <w:rFonts w:cs="Arial"/>
          <w:bCs/>
          <w:sz w:val="22"/>
          <w:szCs w:val="22"/>
          <w:lang w:val="en-NZ"/>
        </w:rPr>
      </w:pPr>
      <w:r w:rsidRPr="008253C6">
        <w:rPr>
          <w:rFonts w:cs="Arial"/>
          <w:bCs/>
          <w:sz w:val="22"/>
          <w:szCs w:val="22"/>
          <w:lang w:val="en-NZ"/>
        </w:rPr>
        <w:t xml:space="preserve">Meet with your director the week before production week, talk through your ideas, your cue points, and any major reference </w:t>
      </w:r>
      <w:proofErr w:type="spellStart"/>
      <w:r w:rsidRPr="008253C6">
        <w:rPr>
          <w:rFonts w:cs="Arial"/>
          <w:bCs/>
          <w:sz w:val="22"/>
          <w:szCs w:val="22"/>
          <w:lang w:val="en-NZ"/>
        </w:rPr>
        <w:t>imagry</w:t>
      </w:r>
      <w:proofErr w:type="spellEnd"/>
      <w:r w:rsidRPr="008253C6">
        <w:rPr>
          <w:rFonts w:cs="Arial"/>
          <w:bCs/>
          <w:sz w:val="22"/>
          <w:szCs w:val="22"/>
          <w:lang w:val="en-NZ"/>
        </w:rPr>
        <w:t xml:space="preserve"> you have.</w:t>
      </w:r>
    </w:p>
    <w:p w14:paraId="2D945829" w14:textId="77777777" w:rsidR="008253C6" w:rsidRPr="008253C6" w:rsidRDefault="008253C6" w:rsidP="008253C6">
      <w:pPr>
        <w:numPr>
          <w:ilvl w:val="0"/>
          <w:numId w:val="36"/>
        </w:numPr>
        <w:rPr>
          <w:rFonts w:cs="Arial"/>
          <w:bCs/>
          <w:sz w:val="22"/>
          <w:szCs w:val="22"/>
          <w:lang w:val="en-NZ"/>
        </w:rPr>
      </w:pPr>
      <w:r w:rsidRPr="008253C6">
        <w:rPr>
          <w:rFonts w:cs="Arial"/>
          <w:bCs/>
          <w:sz w:val="22"/>
          <w:szCs w:val="22"/>
          <w:lang w:val="en-NZ"/>
        </w:rPr>
        <w:t>Listen to your directors ideas about cues, placements, movements, and ideas.</w:t>
      </w:r>
    </w:p>
    <w:p w14:paraId="2F06EBCC" w14:textId="77777777" w:rsidR="008253C6" w:rsidRPr="008253C6" w:rsidRDefault="008253C6" w:rsidP="008253C6">
      <w:pPr>
        <w:numPr>
          <w:ilvl w:val="0"/>
          <w:numId w:val="36"/>
        </w:numPr>
        <w:rPr>
          <w:rFonts w:cs="Arial"/>
          <w:bCs/>
          <w:sz w:val="22"/>
          <w:szCs w:val="22"/>
          <w:lang w:val="en-NZ"/>
        </w:rPr>
      </w:pPr>
      <w:r w:rsidRPr="008253C6">
        <w:rPr>
          <w:rFonts w:cs="Arial"/>
          <w:bCs/>
          <w:sz w:val="22"/>
          <w:szCs w:val="22"/>
          <w:lang w:val="en-NZ"/>
        </w:rPr>
        <w:t>Prepare a final (dated) version of your system paperwork (plans and other paperwork) if you need to update this make sure you date the new versions.</w:t>
      </w:r>
    </w:p>
    <w:p w14:paraId="095ED266" w14:textId="77777777" w:rsidR="00F05F42" w:rsidRDefault="00F05F42" w:rsidP="008253C6">
      <w:pPr>
        <w:rPr>
          <w:rFonts w:cs="Arial"/>
          <w:bCs/>
          <w:sz w:val="22"/>
          <w:szCs w:val="22"/>
          <w:lang w:val="en-NZ"/>
        </w:rPr>
      </w:pPr>
    </w:p>
    <w:p w14:paraId="7D812FAA" w14:textId="77777777" w:rsidR="008253C6" w:rsidRPr="008253C6" w:rsidRDefault="008253C6" w:rsidP="008253C6">
      <w:pPr>
        <w:rPr>
          <w:rFonts w:cs="Arial"/>
          <w:b/>
          <w:bCs/>
          <w:sz w:val="22"/>
          <w:szCs w:val="22"/>
          <w:lang w:val="en-NZ"/>
        </w:rPr>
      </w:pPr>
      <w:r w:rsidRPr="008253C6">
        <w:rPr>
          <w:rFonts w:cs="Arial"/>
          <w:b/>
          <w:bCs/>
          <w:sz w:val="22"/>
          <w:szCs w:val="22"/>
          <w:lang w:val="en-NZ"/>
        </w:rPr>
        <w:lastRenderedPageBreak/>
        <w:t>PRODUCTION WEEK:</w:t>
      </w:r>
    </w:p>
    <w:p w14:paraId="600E8E4F" w14:textId="77777777" w:rsidR="008253C6" w:rsidRPr="008253C6" w:rsidRDefault="008253C6" w:rsidP="008253C6">
      <w:pPr>
        <w:rPr>
          <w:rFonts w:cs="Arial"/>
          <w:bCs/>
          <w:sz w:val="22"/>
          <w:szCs w:val="22"/>
          <w:lang w:val="en-NZ"/>
        </w:rPr>
      </w:pPr>
      <w:r w:rsidRPr="008253C6">
        <w:rPr>
          <w:rFonts w:cs="Arial"/>
          <w:bCs/>
          <w:sz w:val="22"/>
          <w:szCs w:val="22"/>
          <w:lang w:val="en-NZ"/>
        </w:rPr>
        <w:t>During Production you should ALWAYS have a notebook, pen, and torch. You will have to make many changes and you will get many notes in a short space of time. Make sure you have your writing materials. As you go through the production week process it can be a good idea to categorise your notes and prioritise them based on what is most urgent to fix.</w:t>
      </w:r>
    </w:p>
    <w:p w14:paraId="297648CA" w14:textId="77777777" w:rsidR="008253C6" w:rsidRPr="008253C6" w:rsidRDefault="008253C6" w:rsidP="008253C6">
      <w:pPr>
        <w:rPr>
          <w:rFonts w:cs="Arial"/>
          <w:bCs/>
          <w:sz w:val="22"/>
          <w:szCs w:val="22"/>
          <w:lang w:val="en-NZ"/>
        </w:rPr>
      </w:pPr>
      <w:r w:rsidRPr="008253C6">
        <w:rPr>
          <w:rFonts w:cs="Arial"/>
          <w:bCs/>
          <w:sz w:val="22"/>
          <w:szCs w:val="22"/>
          <w:lang w:val="en-NZ"/>
        </w:rPr>
        <w:t>Keep notes on all of the following</w:t>
      </w:r>
    </w:p>
    <w:p w14:paraId="39D329ED" w14:textId="77777777" w:rsidR="008253C6" w:rsidRPr="008253C6" w:rsidRDefault="008253C6" w:rsidP="008253C6">
      <w:pPr>
        <w:numPr>
          <w:ilvl w:val="0"/>
          <w:numId w:val="37"/>
        </w:numPr>
        <w:rPr>
          <w:rFonts w:cs="Arial"/>
          <w:bCs/>
          <w:sz w:val="22"/>
          <w:szCs w:val="22"/>
          <w:lang w:val="en-NZ"/>
        </w:rPr>
      </w:pPr>
      <w:r w:rsidRPr="008253C6">
        <w:rPr>
          <w:rFonts w:cs="Arial"/>
          <w:bCs/>
          <w:sz w:val="22"/>
          <w:szCs w:val="22"/>
          <w:lang w:val="en-NZ"/>
        </w:rPr>
        <w:t>Any cues that did not look right - programming (with ideas on fixes too)</w:t>
      </w:r>
    </w:p>
    <w:p w14:paraId="74FC39F1" w14:textId="77777777" w:rsidR="008253C6" w:rsidRPr="008253C6" w:rsidRDefault="008253C6" w:rsidP="008253C6">
      <w:pPr>
        <w:numPr>
          <w:ilvl w:val="0"/>
          <w:numId w:val="37"/>
        </w:numPr>
        <w:rPr>
          <w:rFonts w:cs="Arial"/>
          <w:bCs/>
          <w:sz w:val="22"/>
          <w:szCs w:val="22"/>
          <w:lang w:val="en-NZ"/>
        </w:rPr>
      </w:pPr>
      <w:r w:rsidRPr="008253C6">
        <w:rPr>
          <w:rFonts w:cs="Arial"/>
          <w:bCs/>
          <w:sz w:val="22"/>
          <w:szCs w:val="22"/>
          <w:lang w:val="en-NZ"/>
        </w:rPr>
        <w:t>Any cue timings that just did not flow - programming (and ideas on fixes)</w:t>
      </w:r>
    </w:p>
    <w:p w14:paraId="0B47D262" w14:textId="77777777" w:rsidR="008253C6" w:rsidRPr="008253C6" w:rsidRDefault="008253C6" w:rsidP="008253C6">
      <w:pPr>
        <w:numPr>
          <w:ilvl w:val="0"/>
          <w:numId w:val="37"/>
        </w:numPr>
        <w:rPr>
          <w:rFonts w:cs="Arial"/>
          <w:bCs/>
          <w:sz w:val="22"/>
          <w:szCs w:val="22"/>
          <w:lang w:val="en-NZ"/>
        </w:rPr>
      </w:pPr>
      <w:r w:rsidRPr="008253C6">
        <w:rPr>
          <w:rFonts w:cs="Arial"/>
          <w:bCs/>
          <w:sz w:val="22"/>
          <w:szCs w:val="22"/>
          <w:lang w:val="en-NZ"/>
        </w:rPr>
        <w:t>Any actors that were not in a light – focus or actors note (ideas on fixes)</w:t>
      </w:r>
    </w:p>
    <w:p w14:paraId="5D5EA895" w14:textId="77777777" w:rsidR="008253C6" w:rsidRPr="008253C6" w:rsidRDefault="008253C6" w:rsidP="008253C6">
      <w:pPr>
        <w:numPr>
          <w:ilvl w:val="0"/>
          <w:numId w:val="37"/>
        </w:numPr>
        <w:rPr>
          <w:rFonts w:cs="Arial"/>
          <w:bCs/>
          <w:sz w:val="22"/>
          <w:szCs w:val="22"/>
          <w:lang w:val="en-NZ"/>
        </w:rPr>
      </w:pPr>
      <w:r w:rsidRPr="008253C6">
        <w:rPr>
          <w:rFonts w:cs="Arial"/>
          <w:bCs/>
          <w:sz w:val="22"/>
          <w:szCs w:val="22"/>
          <w:lang w:val="en-NZ"/>
        </w:rPr>
        <w:t>Any moments that needed more light – focus or programming (ideas on fixes)</w:t>
      </w:r>
    </w:p>
    <w:p w14:paraId="137631B3" w14:textId="77777777" w:rsidR="008253C6" w:rsidRPr="008253C6" w:rsidRDefault="008253C6" w:rsidP="008253C6">
      <w:pPr>
        <w:rPr>
          <w:rFonts w:cs="Arial"/>
          <w:bCs/>
          <w:sz w:val="22"/>
          <w:szCs w:val="22"/>
          <w:lang w:val="en-NZ"/>
        </w:rPr>
      </w:pPr>
      <w:r w:rsidRPr="008253C6">
        <w:rPr>
          <w:rFonts w:cs="Arial"/>
          <w:bCs/>
          <w:sz w:val="22"/>
          <w:szCs w:val="22"/>
          <w:lang w:val="en-NZ"/>
        </w:rPr>
        <w:t>Be careful to balance your eyes before dress rehearsals. Spend 5 minutes outside before entering the theatre to best experience the work from your audiences perspective.</w:t>
      </w:r>
    </w:p>
    <w:p w14:paraId="2A5C53DE" w14:textId="1A59FD80" w:rsidR="00187F55" w:rsidRPr="00F05F42" w:rsidRDefault="008253C6" w:rsidP="00F05F42">
      <w:pPr>
        <w:jc w:val="center"/>
        <w:rPr>
          <w:rFonts w:cs="Arial"/>
          <w:bCs/>
          <w:i/>
          <w:sz w:val="22"/>
          <w:szCs w:val="22"/>
          <w:lang w:val="en-NZ"/>
        </w:rPr>
      </w:pPr>
      <w:r w:rsidRPr="008253C6">
        <w:rPr>
          <w:rFonts w:cs="Arial"/>
          <w:bCs/>
          <w:i/>
          <w:sz w:val="22"/>
          <w:szCs w:val="22"/>
          <w:lang w:val="en-NZ"/>
        </w:rPr>
        <w:t xml:space="preserve">Remember to be gracious and open to any notes you receive. Production week is a time where many departments have to come together at the same time. Remember the bigger picture of getting the best show </w:t>
      </w: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5"/>
      </w:tblGrid>
      <w:tr w:rsidR="00187F55" w:rsidRPr="00845484" w14:paraId="29979AEC" w14:textId="77777777">
        <w:tc>
          <w:tcPr>
            <w:tcW w:w="9235" w:type="dxa"/>
            <w:shd w:val="clear" w:color="auto" w:fill="0C0C0C"/>
          </w:tcPr>
          <w:p w14:paraId="330A34C8" w14:textId="77777777" w:rsidR="00187F55" w:rsidRPr="00845484" w:rsidRDefault="00187F55" w:rsidP="00187F55">
            <w:pPr>
              <w:pStyle w:val="Heading90"/>
              <w:ind w:left="0" w:firstLine="0"/>
              <w:jc w:val="both"/>
              <w:rPr>
                <w:b w:val="0"/>
                <w:sz w:val="22"/>
                <w:szCs w:val="22"/>
                <w:lang w:val="en-AU"/>
              </w:rPr>
            </w:pPr>
            <w:r w:rsidRPr="00845484">
              <w:rPr>
                <w:b w:val="0"/>
                <w:sz w:val="22"/>
                <w:szCs w:val="22"/>
              </w:rPr>
              <w:br w:type="page"/>
              <w:t>Assessment Criteria</w:t>
            </w:r>
          </w:p>
        </w:tc>
      </w:tr>
    </w:tbl>
    <w:p w14:paraId="402EB0F4" w14:textId="77777777" w:rsidR="00B034E4" w:rsidRPr="00F05F42" w:rsidRDefault="00B034E4" w:rsidP="00F05F42">
      <w:pPr>
        <w:rPr>
          <w:b/>
          <w:sz w:val="22"/>
          <w:szCs w:val="22"/>
        </w:rPr>
      </w:pPr>
    </w:p>
    <w:p w14:paraId="39A24E35" w14:textId="77777777" w:rsidR="00F05F42" w:rsidRPr="00F05F42" w:rsidRDefault="00F05F42" w:rsidP="00F05F42">
      <w:pPr>
        <w:rPr>
          <w:sz w:val="22"/>
          <w:szCs w:val="22"/>
        </w:rPr>
      </w:pPr>
      <w:r w:rsidRPr="00F05F42">
        <w:rPr>
          <w:sz w:val="22"/>
          <w:szCs w:val="22"/>
        </w:rPr>
        <w:t>For each part of the designers journey you will be graded:</w:t>
      </w:r>
    </w:p>
    <w:p w14:paraId="4F3B1694" w14:textId="128104BA" w:rsidR="00F05F42" w:rsidRPr="00F05F42" w:rsidRDefault="00F05F42" w:rsidP="00F05F42">
      <w:pPr>
        <w:rPr>
          <w:sz w:val="22"/>
          <w:szCs w:val="22"/>
        </w:rPr>
      </w:pPr>
      <w:r w:rsidRPr="00F05F42">
        <w:rPr>
          <w:b/>
          <w:sz w:val="22"/>
          <w:szCs w:val="22"/>
        </w:rPr>
        <w:t>Initial Thoughts</w:t>
      </w:r>
      <w:r w:rsidRPr="00F05F42">
        <w:rPr>
          <w:sz w:val="22"/>
          <w:szCs w:val="22"/>
        </w:rPr>
        <w:t xml:space="preserve"> – You demonstrated engagement in the text and were able to research the text and come up with your own initial ideas. </w:t>
      </w:r>
      <w:r w:rsidRPr="00F05F42">
        <w:rPr>
          <w:b/>
          <w:i/>
          <w:sz w:val="22"/>
          <w:szCs w:val="22"/>
        </w:rPr>
        <w:t>(20%)</w:t>
      </w:r>
    </w:p>
    <w:p w14:paraId="68AC5B6D" w14:textId="0629F3F7" w:rsidR="00F05F42" w:rsidRPr="00F05F42" w:rsidRDefault="00F05F42" w:rsidP="00F05F42">
      <w:pPr>
        <w:rPr>
          <w:sz w:val="22"/>
          <w:szCs w:val="22"/>
        </w:rPr>
      </w:pPr>
      <w:r w:rsidRPr="00F05F42">
        <w:rPr>
          <w:b/>
          <w:sz w:val="22"/>
          <w:szCs w:val="22"/>
        </w:rPr>
        <w:t>Directors Thoughts</w:t>
      </w:r>
      <w:r w:rsidRPr="00F05F42">
        <w:rPr>
          <w:sz w:val="22"/>
          <w:szCs w:val="22"/>
        </w:rPr>
        <w:t xml:space="preserve"> – You attended design / production meetings with the director and took notes. You followed this up with research and reference checking. You kept track of ideas as they changed throughout the process. </w:t>
      </w:r>
      <w:r w:rsidRPr="00F05F42">
        <w:rPr>
          <w:b/>
          <w:i/>
          <w:sz w:val="22"/>
          <w:szCs w:val="22"/>
        </w:rPr>
        <w:t>(20%)</w:t>
      </w:r>
    </w:p>
    <w:p w14:paraId="21393210" w14:textId="10C239A4" w:rsidR="00F05F42" w:rsidRPr="00F05F42" w:rsidRDefault="00F05F42" w:rsidP="00F05F42">
      <w:pPr>
        <w:rPr>
          <w:sz w:val="22"/>
          <w:szCs w:val="22"/>
        </w:rPr>
      </w:pPr>
      <w:r w:rsidRPr="00F05F42">
        <w:rPr>
          <w:b/>
          <w:sz w:val="22"/>
          <w:szCs w:val="22"/>
        </w:rPr>
        <w:t>Rehearsal Process</w:t>
      </w:r>
      <w:r w:rsidRPr="00F05F42">
        <w:rPr>
          <w:sz w:val="22"/>
          <w:szCs w:val="22"/>
        </w:rPr>
        <w:t xml:space="preserve"> – You annotated a script as you were going and have shown the development of your ideas and structures throughout the process </w:t>
      </w:r>
      <w:r w:rsidRPr="00F05F42">
        <w:rPr>
          <w:b/>
          <w:i/>
          <w:sz w:val="22"/>
          <w:szCs w:val="22"/>
        </w:rPr>
        <w:t>(20%)</w:t>
      </w:r>
    </w:p>
    <w:p w14:paraId="4E2A1C61" w14:textId="6D69D94C" w:rsidR="00F05F42" w:rsidRPr="00F05F42" w:rsidRDefault="00F05F42" w:rsidP="00F05F42">
      <w:pPr>
        <w:rPr>
          <w:sz w:val="22"/>
          <w:szCs w:val="22"/>
        </w:rPr>
      </w:pPr>
      <w:r w:rsidRPr="00F05F42">
        <w:rPr>
          <w:b/>
          <w:sz w:val="22"/>
          <w:szCs w:val="22"/>
        </w:rPr>
        <w:t>Prep for Production</w:t>
      </w:r>
      <w:r w:rsidRPr="00F05F42">
        <w:rPr>
          <w:sz w:val="22"/>
          <w:szCs w:val="22"/>
        </w:rPr>
        <w:t xml:space="preserve"> – You completed show documents on time and were able to hand over the system design to the crew. You also showed development of the system through versions and drafts of documents. </w:t>
      </w:r>
      <w:r w:rsidRPr="00F05F42">
        <w:rPr>
          <w:b/>
          <w:i/>
          <w:sz w:val="22"/>
          <w:szCs w:val="22"/>
        </w:rPr>
        <w:t>(20%)</w:t>
      </w:r>
    </w:p>
    <w:p w14:paraId="1226F7A3" w14:textId="5FE849F3" w:rsidR="00B034E4" w:rsidRPr="00F05F42" w:rsidRDefault="00F05F42" w:rsidP="00F05F42">
      <w:pPr>
        <w:rPr>
          <w:sz w:val="22"/>
          <w:szCs w:val="22"/>
        </w:rPr>
      </w:pPr>
      <w:r w:rsidRPr="00F05F42">
        <w:rPr>
          <w:b/>
          <w:sz w:val="22"/>
          <w:szCs w:val="22"/>
        </w:rPr>
        <w:t>Production Week</w:t>
      </w:r>
      <w:r w:rsidRPr="00F05F42">
        <w:rPr>
          <w:sz w:val="22"/>
          <w:szCs w:val="22"/>
        </w:rPr>
        <w:t xml:space="preserve"> – You were present and involved in production week, you kept track of your notes and your </w:t>
      </w:r>
      <w:proofErr w:type="gramStart"/>
      <w:r w:rsidRPr="00F05F42">
        <w:rPr>
          <w:sz w:val="22"/>
          <w:szCs w:val="22"/>
        </w:rPr>
        <w:t>directors</w:t>
      </w:r>
      <w:proofErr w:type="gramEnd"/>
      <w:r w:rsidRPr="00F05F42">
        <w:rPr>
          <w:sz w:val="22"/>
          <w:szCs w:val="22"/>
        </w:rPr>
        <w:t xml:space="preserve"> notes, you were able to prioritise and categorise notes and work on important ones throughout the week </w:t>
      </w:r>
      <w:r w:rsidRPr="00F05F42">
        <w:rPr>
          <w:b/>
          <w:i/>
          <w:sz w:val="22"/>
          <w:szCs w:val="22"/>
        </w:rPr>
        <w:t>(20%)</w:t>
      </w: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5"/>
      </w:tblGrid>
      <w:tr w:rsidR="00B034E4" w14:paraId="470975F9" w14:textId="77777777" w:rsidTr="001B6A18">
        <w:tc>
          <w:tcPr>
            <w:tcW w:w="9235" w:type="dxa"/>
            <w:shd w:val="clear" w:color="auto" w:fill="0C0C0C"/>
          </w:tcPr>
          <w:p w14:paraId="7BF6D2FF" w14:textId="77777777" w:rsidR="00B034E4" w:rsidRPr="00187F55" w:rsidRDefault="00B034E4" w:rsidP="001B6A18">
            <w:pPr>
              <w:pStyle w:val="Heading90"/>
              <w:ind w:left="0" w:firstLine="0"/>
              <w:jc w:val="both"/>
              <w:rPr>
                <w:b w:val="0"/>
                <w:sz w:val="24"/>
                <w:lang w:val="en-AU"/>
              </w:rPr>
            </w:pPr>
            <w:r>
              <w:rPr>
                <w:b w:val="0"/>
              </w:rPr>
              <w:br w:type="page"/>
            </w:r>
            <w:r>
              <w:rPr>
                <w:b w:val="0"/>
                <w:sz w:val="24"/>
              </w:rPr>
              <w:t>Due Dates</w:t>
            </w:r>
          </w:p>
        </w:tc>
      </w:tr>
    </w:tbl>
    <w:p w14:paraId="50FFBCAE" w14:textId="77777777" w:rsidR="00B034E4" w:rsidRPr="00B034E4" w:rsidRDefault="00B034E4" w:rsidP="00845484">
      <w:pPr>
        <w:pStyle w:val="ListParagraph"/>
        <w:ind w:left="360"/>
        <w:jc w:val="both"/>
        <w:rPr>
          <w:b/>
          <w:color w:val="000000" w:themeColor="text1"/>
        </w:rPr>
      </w:pPr>
    </w:p>
    <w:p w14:paraId="7DF63646" w14:textId="4CFBA308" w:rsidR="00B034E4" w:rsidRDefault="00B034E4" w:rsidP="00845484">
      <w:pPr>
        <w:pStyle w:val="ListParagraph"/>
        <w:ind w:left="360"/>
        <w:jc w:val="both"/>
        <w:rPr>
          <w:b/>
          <w:color w:val="000000" w:themeColor="text1"/>
        </w:rPr>
      </w:pPr>
      <w:r w:rsidRPr="00B034E4">
        <w:rPr>
          <w:b/>
          <w:color w:val="000000" w:themeColor="text1"/>
          <w:sz w:val="22"/>
          <w:szCs w:val="22"/>
        </w:rPr>
        <w:t xml:space="preserve">DUE DATE is June </w:t>
      </w:r>
      <w:r w:rsidR="001F75E5">
        <w:rPr>
          <w:b/>
          <w:color w:val="000000" w:themeColor="text1"/>
          <w:sz w:val="22"/>
          <w:szCs w:val="22"/>
        </w:rPr>
        <w:t>29</w:t>
      </w:r>
      <w:r w:rsidRPr="00B034E4">
        <w:rPr>
          <w:b/>
          <w:color w:val="000000" w:themeColor="text1"/>
          <w:sz w:val="22"/>
          <w:szCs w:val="22"/>
          <w:vertAlign w:val="superscript"/>
        </w:rPr>
        <w:t>th</w:t>
      </w:r>
      <w:r w:rsidRPr="00B034E4">
        <w:rPr>
          <w:b/>
          <w:color w:val="000000" w:themeColor="text1"/>
          <w:sz w:val="22"/>
          <w:szCs w:val="22"/>
        </w:rPr>
        <w:t xml:space="preserve"> 2018 </w:t>
      </w:r>
      <w:r w:rsidRPr="00B034E4">
        <w:rPr>
          <w:b/>
          <w:color w:val="000000" w:themeColor="text1"/>
        </w:rPr>
        <w:t xml:space="preserve"> </w:t>
      </w:r>
    </w:p>
    <w:p w14:paraId="698D1E2D" w14:textId="77777777" w:rsidR="00B034E4" w:rsidRPr="00F05F42" w:rsidRDefault="00B034E4" w:rsidP="00F05F42">
      <w:pPr>
        <w:jc w:val="both"/>
        <w:rPr>
          <w:b/>
          <w:color w:val="000000" w:themeColor="text1"/>
        </w:rPr>
      </w:pP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5"/>
      </w:tblGrid>
      <w:tr w:rsidR="00B034E4" w14:paraId="5040C939" w14:textId="77777777" w:rsidTr="001B6A18">
        <w:tc>
          <w:tcPr>
            <w:tcW w:w="9235" w:type="dxa"/>
            <w:shd w:val="clear" w:color="auto" w:fill="0C0C0C"/>
          </w:tcPr>
          <w:p w14:paraId="65CBA333" w14:textId="77777777" w:rsidR="00B034E4" w:rsidRPr="00187F55" w:rsidRDefault="00B034E4" w:rsidP="001B6A18">
            <w:pPr>
              <w:pStyle w:val="Heading90"/>
              <w:ind w:left="0" w:firstLine="0"/>
              <w:jc w:val="both"/>
              <w:rPr>
                <w:b w:val="0"/>
                <w:sz w:val="24"/>
                <w:lang w:val="en-AU"/>
              </w:rPr>
            </w:pPr>
            <w:r>
              <w:rPr>
                <w:b w:val="0"/>
              </w:rPr>
              <w:br w:type="page"/>
            </w:r>
            <w:r w:rsidRPr="00187F55">
              <w:rPr>
                <w:b w:val="0"/>
                <w:sz w:val="24"/>
              </w:rPr>
              <w:t>Markers and Moderators</w:t>
            </w:r>
          </w:p>
        </w:tc>
      </w:tr>
    </w:tbl>
    <w:p w14:paraId="36CDAF26" w14:textId="77777777" w:rsidR="00B034E4" w:rsidRDefault="00B034E4" w:rsidP="00B034E4">
      <w:pPr>
        <w:pStyle w:val="ListParagraph"/>
        <w:ind w:left="360"/>
        <w:rPr>
          <w:rFonts w:ascii="Arial" w:hAnsi="Arial" w:cs="Arial"/>
          <w:b/>
          <w:sz w:val="22"/>
          <w:szCs w:val="22"/>
        </w:rPr>
      </w:pPr>
    </w:p>
    <w:p w14:paraId="6C8EF6B4" w14:textId="77777777" w:rsidR="00B034E4" w:rsidRPr="00B034E4" w:rsidRDefault="00B034E4" w:rsidP="00B034E4">
      <w:pPr>
        <w:pStyle w:val="ListParagraph"/>
        <w:ind w:left="360"/>
      </w:pPr>
      <w:r w:rsidRPr="00B034E4">
        <w:rPr>
          <w:rFonts w:ascii="Arial" w:hAnsi="Arial" w:cs="Arial"/>
          <w:b/>
          <w:sz w:val="22"/>
          <w:szCs w:val="22"/>
        </w:rPr>
        <w:t>TO PASS THE COURSE, YOU MUST:</w:t>
      </w:r>
      <w:r w:rsidRPr="00B034E4">
        <w:rPr>
          <w:rFonts w:ascii="Arial" w:hAnsi="Arial" w:cs="Arial"/>
          <w:b/>
          <w:sz w:val="22"/>
          <w:szCs w:val="22"/>
          <w:lang w:val="en-AU"/>
        </w:rPr>
        <w:t xml:space="preserve"> </w:t>
      </w:r>
    </w:p>
    <w:p w14:paraId="439B3C2B" w14:textId="77777777" w:rsidR="00B034E4" w:rsidRPr="00B034E4" w:rsidRDefault="00B034E4" w:rsidP="00B034E4">
      <w:pPr>
        <w:pStyle w:val="ListParagraph"/>
        <w:numPr>
          <w:ilvl w:val="0"/>
          <w:numId w:val="21"/>
        </w:numPr>
        <w:rPr>
          <w:rFonts w:ascii="Arial" w:hAnsi="Arial" w:cs="Arial"/>
          <w:sz w:val="22"/>
          <w:szCs w:val="22"/>
          <w:lang w:val="en-AU"/>
        </w:rPr>
      </w:pPr>
      <w:r w:rsidRPr="00B034E4">
        <w:rPr>
          <w:rFonts w:ascii="Arial" w:hAnsi="Arial" w:cs="Arial"/>
          <w:sz w:val="22"/>
          <w:szCs w:val="22"/>
        </w:rPr>
        <w:t>• Complete ALL pieces of assessable work and accumulate an overall course mark of no less than 50%; and</w:t>
      </w:r>
      <w:r w:rsidRPr="00B034E4">
        <w:rPr>
          <w:rFonts w:ascii="Arial" w:hAnsi="Arial" w:cs="Arial"/>
          <w:sz w:val="22"/>
          <w:szCs w:val="22"/>
          <w:lang w:val="en-AU"/>
        </w:rPr>
        <w:t xml:space="preserve"> </w:t>
      </w:r>
    </w:p>
    <w:p w14:paraId="3560234D" w14:textId="77777777" w:rsidR="00B034E4" w:rsidRPr="00B034E4" w:rsidRDefault="00B034E4" w:rsidP="00B034E4">
      <w:pPr>
        <w:pStyle w:val="ListParagraph"/>
        <w:numPr>
          <w:ilvl w:val="0"/>
          <w:numId w:val="21"/>
        </w:numPr>
        <w:rPr>
          <w:rFonts w:ascii="Arial" w:hAnsi="Arial" w:cs="Arial"/>
          <w:sz w:val="22"/>
          <w:szCs w:val="22"/>
          <w:lang w:val="en-AU"/>
        </w:rPr>
      </w:pPr>
      <w:r w:rsidRPr="00B034E4">
        <w:rPr>
          <w:rFonts w:ascii="Arial" w:hAnsi="Arial" w:cs="Arial"/>
          <w:sz w:val="22"/>
          <w:szCs w:val="22"/>
        </w:rPr>
        <w:t>• Meet the attendance requirements for each course.</w:t>
      </w:r>
      <w:r w:rsidRPr="00B034E4">
        <w:rPr>
          <w:rFonts w:ascii="Arial" w:hAnsi="Arial" w:cs="Arial"/>
          <w:sz w:val="22"/>
          <w:szCs w:val="22"/>
          <w:lang w:val="en-AU"/>
        </w:rPr>
        <w:t xml:space="preserve"> </w:t>
      </w:r>
    </w:p>
    <w:p w14:paraId="4437071B" w14:textId="77777777" w:rsidR="00B034E4" w:rsidRPr="00B034E4" w:rsidRDefault="00B034E4" w:rsidP="00B034E4">
      <w:pPr>
        <w:pStyle w:val="ListParagraph"/>
        <w:numPr>
          <w:ilvl w:val="0"/>
          <w:numId w:val="21"/>
        </w:numPr>
        <w:rPr>
          <w:rFonts w:ascii="Arial" w:hAnsi="Arial" w:cs="Arial"/>
          <w:sz w:val="22"/>
          <w:szCs w:val="22"/>
          <w:lang w:val="en-AU"/>
        </w:rPr>
      </w:pPr>
      <w:r w:rsidRPr="00B034E4">
        <w:rPr>
          <w:rFonts w:ascii="Arial" w:hAnsi="Arial" w:cs="Arial"/>
          <w:sz w:val="22"/>
          <w:szCs w:val="22"/>
          <w:lang w:val="en-NZ"/>
        </w:rPr>
        <w:t>Penalties may include: a number of points off an assignment grade calculated according to the number of classes missed; exclusion from a key role in a project;</w:t>
      </w:r>
      <w:r w:rsidRPr="00B034E4">
        <w:rPr>
          <w:rFonts w:ascii="Arial" w:hAnsi="Arial" w:cs="Arial"/>
          <w:sz w:val="22"/>
          <w:szCs w:val="22"/>
          <w:lang w:val="en-AU"/>
        </w:rPr>
        <w:t xml:space="preserve"> </w:t>
      </w:r>
      <w:r w:rsidRPr="00B034E4">
        <w:rPr>
          <w:rFonts w:ascii="Arial" w:hAnsi="Arial" w:cs="Arial"/>
          <w:sz w:val="22"/>
          <w:szCs w:val="22"/>
          <w:lang w:val="en-NZ"/>
        </w:rPr>
        <w:t>or worst case scenario - outright failure due to non-attendance and therefore the awarding of a DNC.</w:t>
      </w:r>
      <w:r w:rsidRPr="00B034E4">
        <w:rPr>
          <w:rFonts w:ascii="Arial" w:hAnsi="Arial" w:cs="Arial"/>
          <w:sz w:val="22"/>
          <w:szCs w:val="22"/>
          <w:lang w:val="en-AU"/>
        </w:rPr>
        <w:t xml:space="preserve"> </w:t>
      </w:r>
    </w:p>
    <w:p w14:paraId="0E187140" w14:textId="77777777" w:rsidR="00B034E4" w:rsidRPr="00B034E4" w:rsidRDefault="00B034E4" w:rsidP="00B034E4">
      <w:pPr>
        <w:pStyle w:val="ListParagraph"/>
        <w:numPr>
          <w:ilvl w:val="0"/>
          <w:numId w:val="21"/>
        </w:numPr>
        <w:rPr>
          <w:rFonts w:ascii="Times" w:hAnsi="Times"/>
          <w:lang w:val="en-AU"/>
        </w:rPr>
      </w:pPr>
    </w:p>
    <w:tbl>
      <w:tblPr>
        <w:tblW w:w="9224" w:type="dxa"/>
        <w:tblInd w:w="98" w:type="dxa"/>
        <w:tblLook w:val="04A0" w:firstRow="1" w:lastRow="0" w:firstColumn="1" w:lastColumn="0" w:noHBand="0" w:noVBand="1"/>
      </w:tblPr>
      <w:tblGrid>
        <w:gridCol w:w="435"/>
        <w:gridCol w:w="6805"/>
        <w:gridCol w:w="1984"/>
      </w:tblGrid>
      <w:tr w:rsidR="00B034E4" w:rsidRPr="00260E74" w14:paraId="2461CB2D" w14:textId="77777777" w:rsidTr="001B6A18">
        <w:trPr>
          <w:trHeight w:val="240"/>
        </w:trPr>
        <w:tc>
          <w:tcPr>
            <w:tcW w:w="435" w:type="dxa"/>
            <w:vMerge w:val="restart"/>
            <w:tcBorders>
              <w:top w:val="single" w:sz="8" w:space="0" w:color="auto"/>
              <w:left w:val="single" w:sz="8" w:space="0" w:color="auto"/>
              <w:bottom w:val="single" w:sz="8" w:space="0" w:color="000000"/>
              <w:right w:val="single" w:sz="8" w:space="0" w:color="auto"/>
            </w:tcBorders>
            <w:shd w:val="clear" w:color="000000" w:fill="606060"/>
            <w:textDirection w:val="btLr"/>
            <w:vAlign w:val="center"/>
          </w:tcPr>
          <w:p w14:paraId="5ABD60F1" w14:textId="77777777" w:rsidR="00B034E4" w:rsidRPr="00E23DE6" w:rsidRDefault="00B034E4" w:rsidP="001B6A18">
            <w:pPr>
              <w:jc w:val="center"/>
              <w:rPr>
                <w:rFonts w:cs="Arial"/>
                <w:color w:val="FFFFFF"/>
                <w:sz w:val="18"/>
                <w:szCs w:val="18"/>
                <w:lang w:val="en-NZ" w:eastAsia="en-NZ"/>
              </w:rPr>
            </w:pPr>
            <w:r w:rsidRPr="00E23DE6">
              <w:rPr>
                <w:rFonts w:cs="Arial"/>
                <w:color w:val="FFFFFF"/>
                <w:sz w:val="18"/>
                <w:szCs w:val="18"/>
                <w:lang w:val="en-NZ" w:eastAsia="en-NZ"/>
              </w:rPr>
              <w:t>Marking Indicators</w:t>
            </w:r>
          </w:p>
        </w:tc>
        <w:tc>
          <w:tcPr>
            <w:tcW w:w="6805" w:type="dxa"/>
            <w:tcBorders>
              <w:top w:val="single" w:sz="8" w:space="0" w:color="auto"/>
              <w:left w:val="nil"/>
              <w:bottom w:val="nil"/>
              <w:right w:val="nil"/>
            </w:tcBorders>
            <w:shd w:val="clear" w:color="auto" w:fill="auto"/>
            <w:vAlign w:val="bottom"/>
          </w:tcPr>
          <w:p w14:paraId="2E3CDC56" w14:textId="77777777" w:rsidR="00B034E4" w:rsidRPr="00260E74" w:rsidRDefault="00B034E4" w:rsidP="001B6A18">
            <w:pP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Pass with distinction, exemplary approach, application and organisation; clear evidence of creativity</w:t>
            </w:r>
          </w:p>
        </w:tc>
        <w:tc>
          <w:tcPr>
            <w:tcW w:w="1984" w:type="dxa"/>
            <w:tcBorders>
              <w:top w:val="single" w:sz="8" w:space="0" w:color="auto"/>
              <w:left w:val="single" w:sz="4" w:space="0" w:color="auto"/>
              <w:bottom w:val="nil"/>
              <w:right w:val="single" w:sz="8" w:space="0" w:color="000000"/>
            </w:tcBorders>
            <w:shd w:val="clear" w:color="auto" w:fill="auto"/>
            <w:vAlign w:val="bottom"/>
          </w:tcPr>
          <w:p w14:paraId="6FDDA076" w14:textId="77777777" w:rsidR="00B034E4" w:rsidRPr="00260E74" w:rsidRDefault="00B034E4" w:rsidP="001B6A18">
            <w:pPr>
              <w:jc w:val="cente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10 points</w:t>
            </w:r>
          </w:p>
        </w:tc>
      </w:tr>
      <w:tr w:rsidR="00B034E4" w:rsidRPr="00260E74" w14:paraId="745F2B68" w14:textId="77777777" w:rsidTr="001B6A18">
        <w:trPr>
          <w:trHeight w:val="240"/>
        </w:trPr>
        <w:tc>
          <w:tcPr>
            <w:tcW w:w="435" w:type="dxa"/>
            <w:vMerge/>
            <w:tcBorders>
              <w:top w:val="single" w:sz="8" w:space="0" w:color="auto"/>
              <w:left w:val="single" w:sz="8" w:space="0" w:color="auto"/>
              <w:bottom w:val="single" w:sz="8" w:space="0" w:color="000000"/>
              <w:right w:val="single" w:sz="8" w:space="0" w:color="auto"/>
            </w:tcBorders>
            <w:vAlign w:val="center"/>
          </w:tcPr>
          <w:p w14:paraId="56BC3E02" w14:textId="77777777" w:rsidR="00B034E4" w:rsidRPr="00E23DE6" w:rsidRDefault="00B034E4" w:rsidP="001B6A18">
            <w:pPr>
              <w:rPr>
                <w:rFonts w:cs="Arial"/>
                <w:color w:val="FFFFFF"/>
                <w:sz w:val="18"/>
                <w:szCs w:val="18"/>
                <w:lang w:val="en-NZ" w:eastAsia="en-NZ"/>
              </w:rPr>
            </w:pPr>
          </w:p>
        </w:tc>
        <w:tc>
          <w:tcPr>
            <w:tcW w:w="6805" w:type="dxa"/>
            <w:tcBorders>
              <w:top w:val="nil"/>
              <w:left w:val="nil"/>
              <w:bottom w:val="nil"/>
              <w:right w:val="nil"/>
            </w:tcBorders>
            <w:shd w:val="clear" w:color="auto" w:fill="auto"/>
            <w:vAlign w:val="bottom"/>
          </w:tcPr>
          <w:p w14:paraId="0EA3C991" w14:textId="77777777" w:rsidR="00B034E4" w:rsidRPr="00260E74" w:rsidRDefault="00B034E4" w:rsidP="001B6A18">
            <w:pP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Pass with excellent approach, application and organisation; comprehensive coverage of essentials</w:t>
            </w:r>
          </w:p>
        </w:tc>
        <w:tc>
          <w:tcPr>
            <w:tcW w:w="1984" w:type="dxa"/>
            <w:tcBorders>
              <w:top w:val="nil"/>
              <w:left w:val="single" w:sz="4" w:space="0" w:color="auto"/>
              <w:bottom w:val="nil"/>
              <w:right w:val="single" w:sz="8" w:space="0" w:color="000000"/>
            </w:tcBorders>
            <w:shd w:val="clear" w:color="auto" w:fill="auto"/>
            <w:vAlign w:val="bottom"/>
          </w:tcPr>
          <w:p w14:paraId="3C78764D" w14:textId="77777777" w:rsidR="00B034E4" w:rsidRPr="00260E74" w:rsidRDefault="00B034E4" w:rsidP="001B6A18">
            <w:pPr>
              <w:jc w:val="cente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9 points</w:t>
            </w:r>
          </w:p>
        </w:tc>
      </w:tr>
      <w:tr w:rsidR="00B034E4" w:rsidRPr="00260E74" w14:paraId="47FEAF13" w14:textId="77777777" w:rsidTr="001B6A18">
        <w:trPr>
          <w:trHeight w:val="240"/>
        </w:trPr>
        <w:tc>
          <w:tcPr>
            <w:tcW w:w="435" w:type="dxa"/>
            <w:vMerge/>
            <w:tcBorders>
              <w:top w:val="single" w:sz="8" w:space="0" w:color="auto"/>
              <w:left w:val="single" w:sz="8" w:space="0" w:color="auto"/>
              <w:bottom w:val="single" w:sz="8" w:space="0" w:color="000000"/>
              <w:right w:val="single" w:sz="8" w:space="0" w:color="auto"/>
            </w:tcBorders>
            <w:vAlign w:val="center"/>
          </w:tcPr>
          <w:p w14:paraId="021120E8" w14:textId="77777777" w:rsidR="00B034E4" w:rsidRPr="00E23DE6" w:rsidRDefault="00B034E4" w:rsidP="001B6A18">
            <w:pPr>
              <w:rPr>
                <w:rFonts w:cs="Arial"/>
                <w:color w:val="FFFFFF"/>
                <w:sz w:val="18"/>
                <w:szCs w:val="18"/>
                <w:lang w:val="en-NZ" w:eastAsia="en-NZ"/>
              </w:rPr>
            </w:pPr>
          </w:p>
        </w:tc>
        <w:tc>
          <w:tcPr>
            <w:tcW w:w="6805" w:type="dxa"/>
            <w:tcBorders>
              <w:top w:val="nil"/>
              <w:left w:val="nil"/>
              <w:bottom w:val="nil"/>
              <w:right w:val="nil"/>
            </w:tcBorders>
            <w:shd w:val="clear" w:color="auto" w:fill="auto"/>
            <w:vAlign w:val="bottom"/>
          </w:tcPr>
          <w:p w14:paraId="66281BF3" w14:textId="77777777" w:rsidR="00B034E4" w:rsidRPr="00260E74" w:rsidRDefault="00B034E4" w:rsidP="001B6A18">
            <w:pP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Pass with merit quality application and organisation; proficient coverage of essentials</w:t>
            </w:r>
          </w:p>
        </w:tc>
        <w:tc>
          <w:tcPr>
            <w:tcW w:w="1984" w:type="dxa"/>
            <w:tcBorders>
              <w:top w:val="nil"/>
              <w:left w:val="single" w:sz="4" w:space="0" w:color="auto"/>
              <w:bottom w:val="nil"/>
              <w:right w:val="single" w:sz="8" w:space="0" w:color="000000"/>
            </w:tcBorders>
            <w:shd w:val="clear" w:color="auto" w:fill="auto"/>
            <w:vAlign w:val="bottom"/>
          </w:tcPr>
          <w:p w14:paraId="2BC537E9" w14:textId="77777777" w:rsidR="00B034E4" w:rsidRPr="00260E74" w:rsidRDefault="00B034E4" w:rsidP="001B6A18">
            <w:pPr>
              <w:jc w:val="cente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8 points</w:t>
            </w:r>
          </w:p>
        </w:tc>
      </w:tr>
      <w:tr w:rsidR="00B034E4" w:rsidRPr="00260E74" w14:paraId="08414920" w14:textId="77777777" w:rsidTr="001B6A18">
        <w:trPr>
          <w:trHeight w:val="240"/>
        </w:trPr>
        <w:tc>
          <w:tcPr>
            <w:tcW w:w="435" w:type="dxa"/>
            <w:vMerge/>
            <w:tcBorders>
              <w:top w:val="single" w:sz="8" w:space="0" w:color="auto"/>
              <w:left w:val="single" w:sz="8" w:space="0" w:color="auto"/>
              <w:bottom w:val="single" w:sz="8" w:space="0" w:color="000000"/>
              <w:right w:val="single" w:sz="8" w:space="0" w:color="auto"/>
            </w:tcBorders>
            <w:vAlign w:val="center"/>
          </w:tcPr>
          <w:p w14:paraId="108F460B" w14:textId="77777777" w:rsidR="00B034E4" w:rsidRPr="00E23DE6" w:rsidRDefault="00B034E4" w:rsidP="001B6A18">
            <w:pPr>
              <w:rPr>
                <w:rFonts w:cs="Arial"/>
                <w:color w:val="FFFFFF"/>
                <w:sz w:val="18"/>
                <w:szCs w:val="18"/>
                <w:lang w:val="en-NZ" w:eastAsia="en-NZ"/>
              </w:rPr>
            </w:pPr>
          </w:p>
        </w:tc>
        <w:tc>
          <w:tcPr>
            <w:tcW w:w="6805" w:type="dxa"/>
            <w:tcBorders>
              <w:top w:val="nil"/>
              <w:left w:val="nil"/>
              <w:bottom w:val="nil"/>
              <w:right w:val="nil"/>
            </w:tcBorders>
            <w:shd w:val="clear" w:color="auto" w:fill="auto"/>
            <w:vAlign w:val="bottom"/>
          </w:tcPr>
          <w:p w14:paraId="637EDB2D" w14:textId="77777777" w:rsidR="00B034E4" w:rsidRPr="00260E74" w:rsidRDefault="00B034E4" w:rsidP="001B6A18">
            <w:pP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 xml:space="preserve">Pass capable level of application and organisation; good coverage of essential points </w:t>
            </w:r>
          </w:p>
        </w:tc>
        <w:tc>
          <w:tcPr>
            <w:tcW w:w="1984" w:type="dxa"/>
            <w:tcBorders>
              <w:top w:val="nil"/>
              <w:left w:val="single" w:sz="4" w:space="0" w:color="auto"/>
              <w:bottom w:val="nil"/>
              <w:right w:val="single" w:sz="8" w:space="0" w:color="000000"/>
            </w:tcBorders>
            <w:shd w:val="clear" w:color="auto" w:fill="auto"/>
            <w:vAlign w:val="bottom"/>
          </w:tcPr>
          <w:p w14:paraId="14AB3C9E" w14:textId="77777777" w:rsidR="00B034E4" w:rsidRPr="00260E74" w:rsidRDefault="00B034E4" w:rsidP="001B6A18">
            <w:pPr>
              <w:jc w:val="cente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7 points</w:t>
            </w:r>
          </w:p>
        </w:tc>
      </w:tr>
      <w:tr w:rsidR="00B034E4" w:rsidRPr="00260E74" w14:paraId="65753BAF" w14:textId="77777777" w:rsidTr="001B6A18">
        <w:trPr>
          <w:trHeight w:val="240"/>
        </w:trPr>
        <w:tc>
          <w:tcPr>
            <w:tcW w:w="435" w:type="dxa"/>
            <w:vMerge/>
            <w:tcBorders>
              <w:top w:val="single" w:sz="8" w:space="0" w:color="auto"/>
              <w:left w:val="single" w:sz="8" w:space="0" w:color="auto"/>
              <w:bottom w:val="single" w:sz="8" w:space="0" w:color="000000"/>
              <w:right w:val="single" w:sz="8" w:space="0" w:color="auto"/>
            </w:tcBorders>
            <w:vAlign w:val="center"/>
          </w:tcPr>
          <w:p w14:paraId="4B9F0E4A" w14:textId="77777777" w:rsidR="00B034E4" w:rsidRPr="00E23DE6" w:rsidRDefault="00B034E4" w:rsidP="001B6A18">
            <w:pPr>
              <w:rPr>
                <w:rFonts w:cs="Arial"/>
                <w:color w:val="FFFFFF"/>
                <w:sz w:val="18"/>
                <w:szCs w:val="18"/>
                <w:lang w:val="en-NZ" w:eastAsia="en-NZ"/>
              </w:rPr>
            </w:pPr>
          </w:p>
        </w:tc>
        <w:tc>
          <w:tcPr>
            <w:tcW w:w="6805" w:type="dxa"/>
            <w:tcBorders>
              <w:top w:val="nil"/>
              <w:left w:val="nil"/>
              <w:bottom w:val="nil"/>
              <w:right w:val="nil"/>
            </w:tcBorders>
            <w:shd w:val="clear" w:color="auto" w:fill="auto"/>
            <w:vAlign w:val="bottom"/>
          </w:tcPr>
          <w:p w14:paraId="2FF41988" w14:textId="77777777" w:rsidR="00B034E4" w:rsidRPr="00260E74" w:rsidRDefault="00B034E4" w:rsidP="001B6A18">
            <w:pP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 xml:space="preserve">Pass satisfactory application and organisation; average level of understanding of essentials </w:t>
            </w:r>
          </w:p>
        </w:tc>
        <w:tc>
          <w:tcPr>
            <w:tcW w:w="1984" w:type="dxa"/>
            <w:tcBorders>
              <w:top w:val="nil"/>
              <w:left w:val="single" w:sz="4" w:space="0" w:color="auto"/>
              <w:bottom w:val="nil"/>
              <w:right w:val="single" w:sz="8" w:space="0" w:color="000000"/>
            </w:tcBorders>
            <w:shd w:val="clear" w:color="auto" w:fill="auto"/>
            <w:vAlign w:val="bottom"/>
          </w:tcPr>
          <w:p w14:paraId="4284386B" w14:textId="77777777" w:rsidR="00B034E4" w:rsidRPr="00260E74" w:rsidRDefault="00B034E4" w:rsidP="001B6A18">
            <w:pPr>
              <w:jc w:val="cente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6 points</w:t>
            </w:r>
          </w:p>
        </w:tc>
      </w:tr>
      <w:tr w:rsidR="00B034E4" w:rsidRPr="00260E74" w14:paraId="37936715" w14:textId="77777777" w:rsidTr="001B6A18">
        <w:trPr>
          <w:trHeight w:val="240"/>
        </w:trPr>
        <w:tc>
          <w:tcPr>
            <w:tcW w:w="435" w:type="dxa"/>
            <w:vMerge/>
            <w:tcBorders>
              <w:top w:val="single" w:sz="8" w:space="0" w:color="auto"/>
              <w:left w:val="single" w:sz="8" w:space="0" w:color="auto"/>
              <w:bottom w:val="single" w:sz="8" w:space="0" w:color="000000"/>
              <w:right w:val="single" w:sz="8" w:space="0" w:color="auto"/>
            </w:tcBorders>
            <w:vAlign w:val="center"/>
          </w:tcPr>
          <w:p w14:paraId="5D7F881B" w14:textId="77777777" w:rsidR="00B034E4" w:rsidRPr="00E23DE6" w:rsidRDefault="00B034E4" w:rsidP="001B6A18">
            <w:pPr>
              <w:rPr>
                <w:rFonts w:cs="Arial"/>
                <w:color w:val="FFFFFF"/>
                <w:sz w:val="18"/>
                <w:szCs w:val="18"/>
                <w:lang w:val="en-NZ" w:eastAsia="en-NZ"/>
              </w:rPr>
            </w:pPr>
          </w:p>
        </w:tc>
        <w:tc>
          <w:tcPr>
            <w:tcW w:w="6805" w:type="dxa"/>
            <w:tcBorders>
              <w:top w:val="nil"/>
              <w:left w:val="nil"/>
              <w:bottom w:val="single" w:sz="4" w:space="0" w:color="auto"/>
              <w:right w:val="nil"/>
            </w:tcBorders>
            <w:shd w:val="clear" w:color="auto" w:fill="auto"/>
            <w:vAlign w:val="bottom"/>
          </w:tcPr>
          <w:p w14:paraId="0095645B" w14:textId="77777777" w:rsidR="00B034E4" w:rsidRPr="00260E74" w:rsidRDefault="00B034E4" w:rsidP="001B6A18">
            <w:pP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Pass (narrow) inconsistent level of application, organisation and understanding of essential points</w:t>
            </w:r>
          </w:p>
        </w:tc>
        <w:tc>
          <w:tcPr>
            <w:tcW w:w="1984" w:type="dxa"/>
            <w:tcBorders>
              <w:top w:val="nil"/>
              <w:left w:val="single" w:sz="4" w:space="0" w:color="auto"/>
              <w:bottom w:val="single" w:sz="4" w:space="0" w:color="auto"/>
              <w:right w:val="single" w:sz="8" w:space="0" w:color="000000"/>
            </w:tcBorders>
            <w:shd w:val="clear" w:color="auto" w:fill="auto"/>
            <w:vAlign w:val="bottom"/>
          </w:tcPr>
          <w:p w14:paraId="7E37A3CA" w14:textId="77777777" w:rsidR="00B034E4" w:rsidRPr="00260E74" w:rsidRDefault="00B034E4" w:rsidP="001B6A18">
            <w:pPr>
              <w:jc w:val="cente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5 points</w:t>
            </w:r>
          </w:p>
        </w:tc>
      </w:tr>
      <w:tr w:rsidR="00B034E4" w:rsidRPr="00260E74" w14:paraId="52342B7B" w14:textId="77777777" w:rsidTr="001B6A18">
        <w:trPr>
          <w:trHeight w:val="240"/>
        </w:trPr>
        <w:tc>
          <w:tcPr>
            <w:tcW w:w="435" w:type="dxa"/>
            <w:vMerge/>
            <w:tcBorders>
              <w:top w:val="single" w:sz="8" w:space="0" w:color="auto"/>
              <w:left w:val="single" w:sz="8" w:space="0" w:color="auto"/>
              <w:bottom w:val="single" w:sz="8" w:space="0" w:color="000000"/>
              <w:right w:val="single" w:sz="8" w:space="0" w:color="auto"/>
            </w:tcBorders>
            <w:vAlign w:val="center"/>
          </w:tcPr>
          <w:p w14:paraId="2CE668D2" w14:textId="77777777" w:rsidR="00B034E4" w:rsidRPr="00E23DE6" w:rsidRDefault="00B034E4" w:rsidP="001B6A18">
            <w:pPr>
              <w:rPr>
                <w:rFonts w:cs="Arial"/>
                <w:color w:val="FFFFFF"/>
                <w:sz w:val="18"/>
                <w:szCs w:val="18"/>
                <w:lang w:val="en-NZ" w:eastAsia="en-NZ"/>
              </w:rPr>
            </w:pPr>
          </w:p>
        </w:tc>
        <w:tc>
          <w:tcPr>
            <w:tcW w:w="6805" w:type="dxa"/>
            <w:tcBorders>
              <w:top w:val="single" w:sz="4" w:space="0" w:color="auto"/>
              <w:left w:val="nil"/>
              <w:bottom w:val="nil"/>
              <w:right w:val="nil"/>
            </w:tcBorders>
            <w:shd w:val="clear" w:color="auto" w:fill="auto"/>
            <w:vAlign w:val="bottom"/>
          </w:tcPr>
          <w:p w14:paraId="1E50121D" w14:textId="77777777" w:rsidR="00B034E4" w:rsidRPr="00260E74" w:rsidRDefault="00B034E4" w:rsidP="001B6A18">
            <w:pP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Fail (narrow) insufficient level of application and perspective; minimal organisation</w:t>
            </w:r>
          </w:p>
        </w:tc>
        <w:tc>
          <w:tcPr>
            <w:tcW w:w="1984" w:type="dxa"/>
            <w:tcBorders>
              <w:top w:val="single" w:sz="4" w:space="0" w:color="auto"/>
              <w:left w:val="single" w:sz="4" w:space="0" w:color="auto"/>
              <w:bottom w:val="nil"/>
              <w:right w:val="single" w:sz="8" w:space="0" w:color="000000"/>
            </w:tcBorders>
            <w:shd w:val="clear" w:color="auto" w:fill="auto"/>
            <w:vAlign w:val="bottom"/>
          </w:tcPr>
          <w:p w14:paraId="00D3A381" w14:textId="77777777" w:rsidR="00B034E4" w:rsidRPr="00260E74" w:rsidRDefault="00B034E4" w:rsidP="001B6A18">
            <w:pPr>
              <w:jc w:val="cente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4 points</w:t>
            </w:r>
          </w:p>
        </w:tc>
      </w:tr>
      <w:tr w:rsidR="00B034E4" w:rsidRPr="00260E74" w14:paraId="0C6E5E37" w14:textId="77777777" w:rsidTr="001B6A18">
        <w:trPr>
          <w:trHeight w:val="240"/>
        </w:trPr>
        <w:tc>
          <w:tcPr>
            <w:tcW w:w="435" w:type="dxa"/>
            <w:vMerge/>
            <w:tcBorders>
              <w:top w:val="single" w:sz="8" w:space="0" w:color="auto"/>
              <w:left w:val="single" w:sz="8" w:space="0" w:color="auto"/>
              <w:bottom w:val="single" w:sz="8" w:space="0" w:color="000000"/>
              <w:right w:val="single" w:sz="8" w:space="0" w:color="auto"/>
            </w:tcBorders>
            <w:vAlign w:val="center"/>
          </w:tcPr>
          <w:p w14:paraId="3675008D" w14:textId="77777777" w:rsidR="00B034E4" w:rsidRPr="00E23DE6" w:rsidRDefault="00B034E4" w:rsidP="001B6A18">
            <w:pPr>
              <w:rPr>
                <w:rFonts w:cs="Arial"/>
                <w:color w:val="FFFFFF"/>
                <w:sz w:val="18"/>
                <w:szCs w:val="18"/>
                <w:lang w:val="en-NZ" w:eastAsia="en-NZ"/>
              </w:rPr>
            </w:pPr>
          </w:p>
        </w:tc>
        <w:tc>
          <w:tcPr>
            <w:tcW w:w="6805" w:type="dxa"/>
            <w:tcBorders>
              <w:top w:val="nil"/>
              <w:left w:val="nil"/>
              <w:bottom w:val="nil"/>
              <w:right w:val="nil"/>
            </w:tcBorders>
            <w:shd w:val="clear" w:color="auto" w:fill="auto"/>
            <w:vAlign w:val="bottom"/>
          </w:tcPr>
          <w:p w14:paraId="41A2F19F" w14:textId="77777777" w:rsidR="00B034E4" w:rsidRPr="00260E74" w:rsidRDefault="00B034E4" w:rsidP="001B6A18">
            <w:pP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Fail inadequate standard of organisation, application and understanding</w:t>
            </w:r>
          </w:p>
        </w:tc>
        <w:tc>
          <w:tcPr>
            <w:tcW w:w="1984" w:type="dxa"/>
            <w:tcBorders>
              <w:top w:val="nil"/>
              <w:left w:val="single" w:sz="4" w:space="0" w:color="auto"/>
              <w:bottom w:val="nil"/>
              <w:right w:val="single" w:sz="8" w:space="0" w:color="000000"/>
            </w:tcBorders>
            <w:shd w:val="clear" w:color="auto" w:fill="auto"/>
            <w:vAlign w:val="bottom"/>
          </w:tcPr>
          <w:p w14:paraId="231C36C8" w14:textId="77777777" w:rsidR="00B034E4" w:rsidRPr="00260E74" w:rsidRDefault="00B034E4" w:rsidP="001B6A18">
            <w:pPr>
              <w:jc w:val="cente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2 points</w:t>
            </w:r>
          </w:p>
        </w:tc>
      </w:tr>
      <w:tr w:rsidR="00B034E4" w:rsidRPr="00260E74" w14:paraId="1BD404E3" w14:textId="77777777" w:rsidTr="001B6A18">
        <w:trPr>
          <w:trHeight w:val="240"/>
        </w:trPr>
        <w:tc>
          <w:tcPr>
            <w:tcW w:w="435" w:type="dxa"/>
            <w:vMerge/>
            <w:tcBorders>
              <w:top w:val="single" w:sz="8" w:space="0" w:color="auto"/>
              <w:left w:val="single" w:sz="8" w:space="0" w:color="auto"/>
              <w:bottom w:val="single" w:sz="8" w:space="0" w:color="000000"/>
              <w:right w:val="single" w:sz="8" w:space="0" w:color="auto"/>
            </w:tcBorders>
            <w:vAlign w:val="center"/>
          </w:tcPr>
          <w:p w14:paraId="0121295E" w14:textId="77777777" w:rsidR="00B034E4" w:rsidRPr="00E23DE6" w:rsidRDefault="00B034E4" w:rsidP="001B6A18">
            <w:pPr>
              <w:rPr>
                <w:rFonts w:cs="Arial"/>
                <w:color w:val="FFFFFF"/>
                <w:sz w:val="18"/>
                <w:szCs w:val="18"/>
                <w:lang w:val="en-NZ" w:eastAsia="en-NZ"/>
              </w:rPr>
            </w:pPr>
          </w:p>
        </w:tc>
        <w:tc>
          <w:tcPr>
            <w:tcW w:w="6805" w:type="dxa"/>
            <w:tcBorders>
              <w:top w:val="nil"/>
              <w:left w:val="nil"/>
              <w:bottom w:val="single" w:sz="8" w:space="0" w:color="auto"/>
              <w:right w:val="nil"/>
            </w:tcBorders>
            <w:shd w:val="clear" w:color="auto" w:fill="auto"/>
            <w:vAlign w:val="bottom"/>
          </w:tcPr>
          <w:p w14:paraId="703CB644" w14:textId="77777777" w:rsidR="00B034E4" w:rsidRPr="00260E74" w:rsidRDefault="00B034E4" w:rsidP="001B6A18">
            <w:pP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Fail not attempted; no material supplied</w:t>
            </w:r>
          </w:p>
        </w:tc>
        <w:tc>
          <w:tcPr>
            <w:tcW w:w="1984" w:type="dxa"/>
            <w:tcBorders>
              <w:top w:val="nil"/>
              <w:left w:val="single" w:sz="4" w:space="0" w:color="auto"/>
              <w:bottom w:val="single" w:sz="8" w:space="0" w:color="auto"/>
              <w:right w:val="single" w:sz="8" w:space="0" w:color="000000"/>
            </w:tcBorders>
            <w:shd w:val="clear" w:color="auto" w:fill="auto"/>
            <w:vAlign w:val="bottom"/>
          </w:tcPr>
          <w:p w14:paraId="6429349B" w14:textId="77777777" w:rsidR="00B034E4" w:rsidRPr="00260E74" w:rsidRDefault="00B034E4" w:rsidP="001B6A18">
            <w:pPr>
              <w:jc w:val="cente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0 points</w:t>
            </w:r>
          </w:p>
        </w:tc>
      </w:tr>
    </w:tbl>
    <w:p w14:paraId="16E892B9" w14:textId="77777777" w:rsidR="00B72AAA" w:rsidRDefault="00B72AAA" w:rsidP="00187F55"/>
    <w:sectPr w:rsidR="00B72AAA" w:rsidSect="00504964">
      <w:footerReference w:type="default" r:id="rId8"/>
      <w:headerReference w:type="first" r:id="rId9"/>
      <w:footerReference w:type="first" r:id="rId10"/>
      <w:pgSz w:w="11900" w:h="16840"/>
      <w:pgMar w:top="720" w:right="720" w:bottom="720" w:left="720"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B2AC6" w14:textId="77777777" w:rsidR="006C2CD6" w:rsidRDefault="006C2CD6">
      <w:r>
        <w:separator/>
      </w:r>
    </w:p>
  </w:endnote>
  <w:endnote w:type="continuationSeparator" w:id="0">
    <w:p w14:paraId="7C578C65" w14:textId="77777777" w:rsidR="006C2CD6" w:rsidRDefault="006C2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F73EB" w14:textId="77777777" w:rsidR="007034C6" w:rsidRPr="00F02CF7" w:rsidRDefault="00504964">
    <w:pPr>
      <w:pStyle w:val="Footer"/>
      <w:rPr>
        <w:color w:val="BFBFBF"/>
        <w:sz w:val="14"/>
        <w:szCs w:val="14"/>
      </w:rPr>
    </w:pPr>
    <w:r>
      <w:rPr>
        <w:color w:val="BFBFBF"/>
        <w:sz w:val="14"/>
        <w:szCs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BBEAF" w14:textId="77777777" w:rsidR="007034C6" w:rsidRDefault="00504964" w:rsidP="007034C6">
    <w:pPr>
      <w:pStyle w:val="Footer"/>
      <w:tabs>
        <w:tab w:val="right" w:pos="8688"/>
      </w:tabs>
    </w:pPr>
    <w:r>
      <w:rPr>
        <w:color w:val="BFBFBF"/>
        <w:sz w:val="14"/>
        <w:szCs w:val="14"/>
      </w:rPr>
      <w:t>Glenn Thomas Editing Lecturer 2010</w:t>
    </w:r>
    <w:r>
      <w:rPr>
        <w:color w:val="BFBFBF"/>
        <w:sz w:val="14"/>
        <w:szCs w:val="14"/>
      </w:rPr>
      <w:tab/>
    </w:r>
    <w:r>
      <w:rPr>
        <w:color w:val="BFBFBF"/>
        <w:sz w:val="14"/>
        <w:szCs w:val="14"/>
      </w:rPr>
      <w:tab/>
    </w:r>
    <w:r w:rsidRPr="00514DFD">
      <w:rPr>
        <w:color w:val="BFBFBF"/>
        <w:sz w:val="14"/>
        <w:szCs w:val="14"/>
      </w:rPr>
      <w:fldChar w:fldCharType="begin"/>
    </w:r>
    <w:r w:rsidRPr="00514DFD">
      <w:rPr>
        <w:color w:val="BFBFBF"/>
        <w:sz w:val="14"/>
        <w:szCs w:val="14"/>
      </w:rPr>
      <w:instrText xml:space="preserve"> FILENAME </w:instrText>
    </w:r>
    <w:r w:rsidRPr="00514DFD">
      <w:rPr>
        <w:color w:val="BFBFBF"/>
        <w:sz w:val="14"/>
        <w:szCs w:val="14"/>
      </w:rPr>
      <w:fldChar w:fldCharType="separate"/>
    </w:r>
    <w:r>
      <w:rPr>
        <w:noProof/>
        <w:color w:val="BFBFBF"/>
        <w:sz w:val="14"/>
        <w:szCs w:val="14"/>
      </w:rPr>
      <w:t>PASA6701-2 Collaborative Design projects.doc</w:t>
    </w:r>
    <w:r w:rsidRPr="00514DFD">
      <w:rPr>
        <w:color w:val="BFBFBF"/>
        <w:sz w:val="14"/>
        <w:szCs w:val="14"/>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3B8C7" w14:textId="77777777" w:rsidR="006C2CD6" w:rsidRDefault="006C2CD6">
      <w:r>
        <w:separator/>
      </w:r>
    </w:p>
  </w:footnote>
  <w:footnote w:type="continuationSeparator" w:id="0">
    <w:p w14:paraId="2A1D2BBC" w14:textId="77777777" w:rsidR="006C2CD6" w:rsidRDefault="006C2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950BB" w14:textId="77777777" w:rsidR="007034C6" w:rsidRDefault="00504964" w:rsidP="007034C6">
    <w:pPr>
      <w:pStyle w:val="Header"/>
      <w:jc w:val="center"/>
    </w:pPr>
    <w:r>
      <w:t>Assessment Brief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240A6"/>
    <w:multiLevelType w:val="hybridMultilevel"/>
    <w:tmpl w:val="F800A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56972"/>
    <w:multiLevelType w:val="singleLevel"/>
    <w:tmpl w:val="02444D28"/>
    <w:lvl w:ilvl="0">
      <w:start w:val="1"/>
      <w:numFmt w:val="decimal"/>
      <w:lvlText w:val="%1."/>
      <w:lvlJc w:val="left"/>
      <w:pPr>
        <w:tabs>
          <w:tab w:val="num" w:pos="720"/>
        </w:tabs>
        <w:ind w:left="720" w:hanging="720"/>
      </w:pPr>
      <w:rPr>
        <w:rFonts w:hint="default"/>
      </w:rPr>
    </w:lvl>
  </w:abstractNum>
  <w:abstractNum w:abstractNumId="2" w15:restartNumberingAfterBreak="0">
    <w:nsid w:val="0AFE5A54"/>
    <w:multiLevelType w:val="hybridMultilevel"/>
    <w:tmpl w:val="2EC49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52C3B"/>
    <w:multiLevelType w:val="hybridMultilevel"/>
    <w:tmpl w:val="20748782"/>
    <w:lvl w:ilvl="0" w:tplc="0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Helvetica"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Helvetica"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Helvetica"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2C457A"/>
    <w:multiLevelType w:val="hybridMultilevel"/>
    <w:tmpl w:val="15188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6456E"/>
    <w:multiLevelType w:val="hybridMultilevel"/>
    <w:tmpl w:val="C4DA9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C1041"/>
    <w:multiLevelType w:val="singleLevel"/>
    <w:tmpl w:val="BFA2628C"/>
    <w:lvl w:ilvl="0">
      <w:start w:val="1"/>
      <w:numFmt w:val="bullet"/>
      <w:pStyle w:val="MAINBULLET"/>
      <w:lvlText w:val=""/>
      <w:lvlJc w:val="left"/>
      <w:pPr>
        <w:tabs>
          <w:tab w:val="num" w:pos="700"/>
        </w:tabs>
        <w:ind w:left="624" w:hanging="284"/>
      </w:pPr>
      <w:rPr>
        <w:rFonts w:ascii="Symbol" w:hAnsi="Symbol" w:hint="default"/>
        <w:sz w:val="18"/>
      </w:rPr>
    </w:lvl>
  </w:abstractNum>
  <w:abstractNum w:abstractNumId="7" w15:restartNumberingAfterBreak="0">
    <w:nsid w:val="1C37240B"/>
    <w:multiLevelType w:val="hybridMultilevel"/>
    <w:tmpl w:val="C1E0598A"/>
    <w:lvl w:ilvl="0" w:tplc="F62CB91A">
      <w:start w:val="1"/>
      <w:numFmt w:val="bullet"/>
      <w:lvlText w:val=""/>
      <w:lvlJc w:val="left"/>
      <w:pPr>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9968C6"/>
    <w:multiLevelType w:val="hybridMultilevel"/>
    <w:tmpl w:val="78746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BD7993"/>
    <w:multiLevelType w:val="hybridMultilevel"/>
    <w:tmpl w:val="C4489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175D2B"/>
    <w:multiLevelType w:val="hybridMultilevel"/>
    <w:tmpl w:val="FD72CAD2"/>
    <w:lvl w:ilvl="0" w:tplc="0C090001">
      <w:start w:val="1"/>
      <w:numFmt w:val="bullet"/>
      <w:lvlText w:val=""/>
      <w:lvlJc w:val="left"/>
      <w:pPr>
        <w:tabs>
          <w:tab w:val="num" w:pos="360"/>
        </w:tabs>
        <w:ind w:left="360" w:hanging="36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Wingdings"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Wingdings"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Wingdings"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4F4EF8"/>
    <w:multiLevelType w:val="hybridMultilevel"/>
    <w:tmpl w:val="795EAA3A"/>
    <w:lvl w:ilvl="0" w:tplc="F62CB91A">
      <w:start w:val="1"/>
      <w:numFmt w:val="bullet"/>
      <w:lvlText w:val=""/>
      <w:lvlJc w:val="left"/>
      <w:pPr>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160B80"/>
    <w:multiLevelType w:val="hybridMultilevel"/>
    <w:tmpl w:val="ED86E1C4"/>
    <w:lvl w:ilvl="0" w:tplc="B358BC10">
      <w:start w:val="1"/>
      <w:numFmt w:val="decimal"/>
      <w:lvlText w:val="%1."/>
      <w:lvlJc w:val="left"/>
      <w:pPr>
        <w:ind w:left="720" w:hanging="360"/>
      </w:pPr>
      <w:rPr>
        <w:rFonts w:hint="default"/>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DF42CE7"/>
    <w:multiLevelType w:val="hybridMultilevel"/>
    <w:tmpl w:val="C00621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A5501D"/>
    <w:multiLevelType w:val="hybridMultilevel"/>
    <w:tmpl w:val="830AAF50"/>
    <w:lvl w:ilvl="0" w:tplc="F62CB91A">
      <w:start w:val="1"/>
      <w:numFmt w:val="bullet"/>
      <w:lvlText w:val=""/>
      <w:lvlJc w:val="left"/>
      <w:pPr>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2E505E"/>
    <w:multiLevelType w:val="hybridMultilevel"/>
    <w:tmpl w:val="F6A6F8FE"/>
    <w:lvl w:ilvl="0" w:tplc="F62CB91A">
      <w:start w:val="1"/>
      <w:numFmt w:val="bullet"/>
      <w:lvlText w:val=""/>
      <w:lvlJc w:val="left"/>
      <w:pPr>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6D69B3"/>
    <w:multiLevelType w:val="hybridMultilevel"/>
    <w:tmpl w:val="6B40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CA237A"/>
    <w:multiLevelType w:val="hybridMultilevel"/>
    <w:tmpl w:val="72F0E3A4"/>
    <w:lvl w:ilvl="0" w:tplc="A77E39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556808"/>
    <w:multiLevelType w:val="hybridMultilevel"/>
    <w:tmpl w:val="B1F23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75536F"/>
    <w:multiLevelType w:val="hybridMultilevel"/>
    <w:tmpl w:val="33547EB8"/>
    <w:lvl w:ilvl="0" w:tplc="A77E39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ED2C8C"/>
    <w:multiLevelType w:val="hybridMultilevel"/>
    <w:tmpl w:val="825C9B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064F41"/>
    <w:multiLevelType w:val="hybridMultilevel"/>
    <w:tmpl w:val="7144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273C9B"/>
    <w:multiLevelType w:val="hybridMultilevel"/>
    <w:tmpl w:val="717C03C2"/>
    <w:lvl w:ilvl="0" w:tplc="A77E3986">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AB7775E"/>
    <w:multiLevelType w:val="hybridMultilevel"/>
    <w:tmpl w:val="6B04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B078DA"/>
    <w:multiLevelType w:val="hybridMultilevel"/>
    <w:tmpl w:val="A6E4E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C3543B"/>
    <w:multiLevelType w:val="hybridMultilevel"/>
    <w:tmpl w:val="56D0F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53795C"/>
    <w:multiLevelType w:val="hybridMultilevel"/>
    <w:tmpl w:val="FF923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9C3033"/>
    <w:multiLevelType w:val="hybridMultilevel"/>
    <w:tmpl w:val="95A8D734"/>
    <w:lvl w:ilvl="0" w:tplc="F62CB91A">
      <w:start w:val="1"/>
      <w:numFmt w:val="bullet"/>
      <w:lvlText w:val=""/>
      <w:lvlJc w:val="left"/>
      <w:pPr>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3A06"/>
    <w:multiLevelType w:val="hybridMultilevel"/>
    <w:tmpl w:val="79DA1D4A"/>
    <w:lvl w:ilvl="0" w:tplc="F62CB91A">
      <w:start w:val="1"/>
      <w:numFmt w:val="bullet"/>
      <w:lvlText w:val=""/>
      <w:lvlJc w:val="left"/>
      <w:pPr>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0C548F"/>
    <w:multiLevelType w:val="hybridMultilevel"/>
    <w:tmpl w:val="7812E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654724"/>
    <w:multiLevelType w:val="hybridMultilevel"/>
    <w:tmpl w:val="0882BA3E"/>
    <w:lvl w:ilvl="0" w:tplc="0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Helvetica"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Helvetica"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Helvetica"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E611A0"/>
    <w:multiLevelType w:val="hybridMultilevel"/>
    <w:tmpl w:val="EC2AA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9950E0"/>
    <w:multiLevelType w:val="hybridMultilevel"/>
    <w:tmpl w:val="CC021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DF2577"/>
    <w:multiLevelType w:val="singleLevel"/>
    <w:tmpl w:val="DD5479A2"/>
    <w:lvl w:ilvl="0">
      <w:start w:val="1"/>
      <w:numFmt w:val="bullet"/>
      <w:pStyle w:val="aim"/>
      <w:lvlText w:val=""/>
      <w:lvlJc w:val="left"/>
      <w:pPr>
        <w:tabs>
          <w:tab w:val="num" w:pos="360"/>
        </w:tabs>
        <w:ind w:left="283" w:hanging="283"/>
      </w:pPr>
      <w:rPr>
        <w:rFonts w:ascii="Symbol" w:hAnsi="Symbol" w:hint="default"/>
        <w:sz w:val="20"/>
      </w:rPr>
    </w:lvl>
  </w:abstractNum>
  <w:abstractNum w:abstractNumId="34" w15:restartNumberingAfterBreak="0">
    <w:nsid w:val="72E92F59"/>
    <w:multiLevelType w:val="hybridMultilevel"/>
    <w:tmpl w:val="4F3A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215212"/>
    <w:multiLevelType w:val="hybridMultilevel"/>
    <w:tmpl w:val="A2A04A08"/>
    <w:lvl w:ilvl="0" w:tplc="F62CB91A">
      <w:start w:val="1"/>
      <w:numFmt w:val="bullet"/>
      <w:lvlText w:val=""/>
      <w:lvlJc w:val="left"/>
      <w:pPr>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097875"/>
    <w:multiLevelType w:val="hybridMultilevel"/>
    <w:tmpl w:val="C2282A7E"/>
    <w:lvl w:ilvl="0" w:tplc="A77E39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3"/>
  </w:num>
  <w:num w:numId="2">
    <w:abstractNumId w:val="9"/>
  </w:num>
  <w:num w:numId="3">
    <w:abstractNumId w:val="4"/>
  </w:num>
  <w:num w:numId="4">
    <w:abstractNumId w:val="29"/>
  </w:num>
  <w:num w:numId="5">
    <w:abstractNumId w:val="16"/>
  </w:num>
  <w:num w:numId="6">
    <w:abstractNumId w:val="24"/>
  </w:num>
  <w:num w:numId="7">
    <w:abstractNumId w:val="0"/>
  </w:num>
  <w:num w:numId="8">
    <w:abstractNumId w:val="10"/>
  </w:num>
  <w:num w:numId="9">
    <w:abstractNumId w:val="8"/>
  </w:num>
  <w:num w:numId="10">
    <w:abstractNumId w:val="13"/>
  </w:num>
  <w:num w:numId="11">
    <w:abstractNumId w:val="23"/>
  </w:num>
  <w:num w:numId="12">
    <w:abstractNumId w:val="3"/>
  </w:num>
  <w:num w:numId="13">
    <w:abstractNumId w:val="30"/>
  </w:num>
  <w:num w:numId="14">
    <w:abstractNumId w:val="31"/>
  </w:num>
  <w:num w:numId="15">
    <w:abstractNumId w:val="6"/>
  </w:num>
  <w:num w:numId="16">
    <w:abstractNumId w:val="12"/>
  </w:num>
  <w:num w:numId="17">
    <w:abstractNumId w:val="1"/>
  </w:num>
  <w:num w:numId="18">
    <w:abstractNumId w:val="22"/>
  </w:num>
  <w:num w:numId="19">
    <w:abstractNumId w:val="17"/>
  </w:num>
  <w:num w:numId="20">
    <w:abstractNumId w:val="19"/>
  </w:num>
  <w:num w:numId="21">
    <w:abstractNumId w:val="36"/>
  </w:num>
  <w:num w:numId="22">
    <w:abstractNumId w:val="15"/>
  </w:num>
  <w:num w:numId="23">
    <w:abstractNumId w:val="27"/>
  </w:num>
  <w:num w:numId="24">
    <w:abstractNumId w:val="28"/>
  </w:num>
  <w:num w:numId="25">
    <w:abstractNumId w:val="35"/>
  </w:num>
  <w:num w:numId="26">
    <w:abstractNumId w:val="14"/>
  </w:num>
  <w:num w:numId="27">
    <w:abstractNumId w:val="7"/>
  </w:num>
  <w:num w:numId="28">
    <w:abstractNumId w:val="11"/>
  </w:num>
  <w:num w:numId="29">
    <w:abstractNumId w:val="32"/>
  </w:num>
  <w:num w:numId="30">
    <w:abstractNumId w:val="25"/>
  </w:num>
  <w:num w:numId="31">
    <w:abstractNumId w:val="21"/>
  </w:num>
  <w:num w:numId="32">
    <w:abstractNumId w:val="20"/>
  </w:num>
  <w:num w:numId="33">
    <w:abstractNumId w:val="5"/>
  </w:num>
  <w:num w:numId="34">
    <w:abstractNumId w:val="34"/>
  </w:num>
  <w:num w:numId="35">
    <w:abstractNumId w:val="26"/>
  </w:num>
  <w:num w:numId="36">
    <w:abstractNumId w:val="18"/>
  </w:num>
  <w:num w:numId="3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hideSpellingErrors/>
  <w:hideGrammaticalErrors/>
  <w:proofState w:spelling="clean" w:grammar="clean"/>
  <w:defaultTabStop w:val="720"/>
  <w:drawingGridHorizontalSpacing w:val="100"/>
  <w:drawingGridVerticalSpacing w:val="136"/>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F55"/>
    <w:rsid w:val="00016EC3"/>
    <w:rsid w:val="000410C6"/>
    <w:rsid w:val="000677DF"/>
    <w:rsid w:val="000E2CC3"/>
    <w:rsid w:val="00132293"/>
    <w:rsid w:val="00184905"/>
    <w:rsid w:val="00187F55"/>
    <w:rsid w:val="001925C5"/>
    <w:rsid w:val="001B1AA6"/>
    <w:rsid w:val="001B487D"/>
    <w:rsid w:val="001B4DDC"/>
    <w:rsid w:val="001B5760"/>
    <w:rsid w:val="001D0EB6"/>
    <w:rsid w:val="001D7FAC"/>
    <w:rsid w:val="001E6B49"/>
    <w:rsid w:val="001F75E5"/>
    <w:rsid w:val="0021779F"/>
    <w:rsid w:val="00250ABB"/>
    <w:rsid w:val="00252B5E"/>
    <w:rsid w:val="0026011D"/>
    <w:rsid w:val="00260E74"/>
    <w:rsid w:val="002A75DF"/>
    <w:rsid w:val="002C4B22"/>
    <w:rsid w:val="002D43E1"/>
    <w:rsid w:val="002D47FB"/>
    <w:rsid w:val="002F47F0"/>
    <w:rsid w:val="003107D9"/>
    <w:rsid w:val="00314682"/>
    <w:rsid w:val="00315AC3"/>
    <w:rsid w:val="003400B3"/>
    <w:rsid w:val="003B7D86"/>
    <w:rsid w:val="003C6A8C"/>
    <w:rsid w:val="003E6875"/>
    <w:rsid w:val="003E71AD"/>
    <w:rsid w:val="003F1B17"/>
    <w:rsid w:val="003F5441"/>
    <w:rsid w:val="00402592"/>
    <w:rsid w:val="004337DB"/>
    <w:rsid w:val="0043621F"/>
    <w:rsid w:val="004673B2"/>
    <w:rsid w:val="00474A3C"/>
    <w:rsid w:val="00484760"/>
    <w:rsid w:val="004D4DAA"/>
    <w:rsid w:val="00504964"/>
    <w:rsid w:val="0051212B"/>
    <w:rsid w:val="00512DE5"/>
    <w:rsid w:val="00521D75"/>
    <w:rsid w:val="00562D91"/>
    <w:rsid w:val="00577131"/>
    <w:rsid w:val="005A4EE8"/>
    <w:rsid w:val="005B4018"/>
    <w:rsid w:val="005E72C4"/>
    <w:rsid w:val="005F05B4"/>
    <w:rsid w:val="0060549E"/>
    <w:rsid w:val="00631CC4"/>
    <w:rsid w:val="00636D61"/>
    <w:rsid w:val="00647DC7"/>
    <w:rsid w:val="00670DFA"/>
    <w:rsid w:val="0069276C"/>
    <w:rsid w:val="006C2CD6"/>
    <w:rsid w:val="006E79B7"/>
    <w:rsid w:val="00741031"/>
    <w:rsid w:val="00767DD1"/>
    <w:rsid w:val="00793F34"/>
    <w:rsid w:val="00797B36"/>
    <w:rsid w:val="007C5AA8"/>
    <w:rsid w:val="007F008C"/>
    <w:rsid w:val="008032F5"/>
    <w:rsid w:val="0081079D"/>
    <w:rsid w:val="008253C6"/>
    <w:rsid w:val="00845484"/>
    <w:rsid w:val="00853EA8"/>
    <w:rsid w:val="008864DE"/>
    <w:rsid w:val="008931B2"/>
    <w:rsid w:val="008A4DAF"/>
    <w:rsid w:val="008B15AB"/>
    <w:rsid w:val="008D06C8"/>
    <w:rsid w:val="008D5F08"/>
    <w:rsid w:val="00901DD1"/>
    <w:rsid w:val="00903D03"/>
    <w:rsid w:val="00913265"/>
    <w:rsid w:val="0091715B"/>
    <w:rsid w:val="009203BA"/>
    <w:rsid w:val="00935237"/>
    <w:rsid w:val="00981CD0"/>
    <w:rsid w:val="009A7585"/>
    <w:rsid w:val="009C3274"/>
    <w:rsid w:val="009F057B"/>
    <w:rsid w:val="00A36C65"/>
    <w:rsid w:val="00A47E07"/>
    <w:rsid w:val="00A67A47"/>
    <w:rsid w:val="00A91E4A"/>
    <w:rsid w:val="00AC485F"/>
    <w:rsid w:val="00B034E4"/>
    <w:rsid w:val="00B17AAC"/>
    <w:rsid w:val="00B72AAA"/>
    <w:rsid w:val="00BB11BF"/>
    <w:rsid w:val="00BB77E8"/>
    <w:rsid w:val="00BC7150"/>
    <w:rsid w:val="00BC7174"/>
    <w:rsid w:val="00BD68F8"/>
    <w:rsid w:val="00BE4C0F"/>
    <w:rsid w:val="00BF6F01"/>
    <w:rsid w:val="00C452DD"/>
    <w:rsid w:val="00C5135A"/>
    <w:rsid w:val="00C6301F"/>
    <w:rsid w:val="00C77A87"/>
    <w:rsid w:val="00C860DB"/>
    <w:rsid w:val="00C92855"/>
    <w:rsid w:val="00CE6162"/>
    <w:rsid w:val="00D14771"/>
    <w:rsid w:val="00D22C6C"/>
    <w:rsid w:val="00D57B77"/>
    <w:rsid w:val="00D60F44"/>
    <w:rsid w:val="00DA0E5A"/>
    <w:rsid w:val="00DB7A27"/>
    <w:rsid w:val="00DC707D"/>
    <w:rsid w:val="00DD1462"/>
    <w:rsid w:val="00E0369F"/>
    <w:rsid w:val="00E27F0D"/>
    <w:rsid w:val="00E44DBC"/>
    <w:rsid w:val="00E64F66"/>
    <w:rsid w:val="00EB5C18"/>
    <w:rsid w:val="00EF4495"/>
    <w:rsid w:val="00F05F42"/>
    <w:rsid w:val="00F121D7"/>
    <w:rsid w:val="00F259DE"/>
    <w:rsid w:val="00F2639E"/>
    <w:rsid w:val="00F5282C"/>
    <w:rsid w:val="00F55C58"/>
    <w:rsid w:val="00FE3121"/>
    <w:rsid w:val="00FE6184"/>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12B78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87F55"/>
    <w:rPr>
      <w:rFonts w:ascii="Arial" w:eastAsia="Times New Roman" w:hAnsi="Arial" w:cs="Times New Roman"/>
      <w:sz w:val="20"/>
      <w:szCs w:val="20"/>
      <w:lang w:val="en-GB"/>
    </w:rPr>
  </w:style>
  <w:style w:type="paragraph" w:styleId="Heading1">
    <w:name w:val="heading 1"/>
    <w:basedOn w:val="Normal"/>
    <w:next w:val="Normal"/>
    <w:link w:val="Heading1Char"/>
    <w:qFormat/>
    <w:rsid w:val="00B72AAA"/>
    <w:pPr>
      <w:keepNext/>
      <w:pBdr>
        <w:top w:val="single" w:sz="4" w:space="1" w:color="auto"/>
        <w:left w:val="single" w:sz="4" w:space="1" w:color="auto"/>
        <w:bottom w:val="single" w:sz="4" w:space="1" w:color="auto"/>
        <w:right w:val="single" w:sz="4" w:space="1" w:color="auto"/>
      </w:pBdr>
      <w:outlineLvl w:val="0"/>
    </w:pPr>
    <w:rPr>
      <w:b/>
      <w:i/>
    </w:rPr>
  </w:style>
  <w:style w:type="paragraph" w:styleId="Heading2">
    <w:name w:val="heading 2"/>
    <w:basedOn w:val="Normal"/>
    <w:next w:val="Normal"/>
    <w:link w:val="Heading2Char"/>
    <w:qFormat/>
    <w:rsid w:val="00B72AAA"/>
    <w:pPr>
      <w:keepNext/>
      <w:tabs>
        <w:tab w:val="left" w:pos="720"/>
      </w:tabs>
      <w:spacing w:before="240" w:line="336" w:lineRule="auto"/>
      <w:ind w:left="706" w:hanging="706"/>
      <w:outlineLvl w:val="1"/>
    </w:pPr>
    <w:rPr>
      <w:rFonts w:ascii="Century Schoolbook" w:hAnsi="Century Schoolbook"/>
      <w:b/>
      <w:color w:val="000000"/>
      <w:lang w:val="en-US"/>
    </w:rPr>
  </w:style>
  <w:style w:type="paragraph" w:styleId="Heading3">
    <w:name w:val="heading 3"/>
    <w:basedOn w:val="Normal"/>
    <w:next w:val="Normal"/>
    <w:link w:val="Heading3Char"/>
    <w:qFormat/>
    <w:rsid w:val="00B72AAA"/>
    <w:pPr>
      <w:keepNext/>
      <w:jc w:val="center"/>
      <w:outlineLvl w:val="2"/>
    </w:pPr>
    <w:rPr>
      <w:b/>
      <w:sz w:val="32"/>
    </w:rPr>
  </w:style>
  <w:style w:type="paragraph" w:styleId="Heading4">
    <w:name w:val="heading 4"/>
    <w:basedOn w:val="Normal"/>
    <w:next w:val="Normal"/>
    <w:link w:val="Heading4Char"/>
    <w:qFormat/>
    <w:rsid w:val="00B72AAA"/>
    <w:pPr>
      <w:keepNext/>
      <w:jc w:val="center"/>
      <w:outlineLvl w:val="3"/>
    </w:pPr>
    <w:rPr>
      <w:b/>
      <w:u w:val="single"/>
    </w:rPr>
  </w:style>
  <w:style w:type="paragraph" w:styleId="Heading5">
    <w:name w:val="heading 5"/>
    <w:basedOn w:val="Normal"/>
    <w:next w:val="Normal"/>
    <w:link w:val="Heading5Char"/>
    <w:qFormat/>
    <w:rsid w:val="00B72AAA"/>
    <w:pPr>
      <w:keepNext/>
      <w:ind w:left="-270"/>
      <w:outlineLvl w:val="4"/>
    </w:pPr>
    <w:rPr>
      <w:rFonts w:ascii="Helvetica" w:hAnsi="Helvetica"/>
      <w:b/>
      <w:sz w:val="16"/>
    </w:rPr>
  </w:style>
  <w:style w:type="paragraph" w:styleId="Heading6">
    <w:name w:val="heading 6"/>
    <w:basedOn w:val="Normal"/>
    <w:next w:val="Normal"/>
    <w:link w:val="Heading6Char"/>
    <w:qFormat/>
    <w:rsid w:val="00B72AAA"/>
    <w:pPr>
      <w:keepNext/>
      <w:tabs>
        <w:tab w:val="right" w:pos="8910"/>
      </w:tabs>
      <w:outlineLvl w:val="5"/>
    </w:pPr>
    <w:rPr>
      <w:b/>
    </w:rPr>
  </w:style>
  <w:style w:type="paragraph" w:styleId="Heading7">
    <w:name w:val="heading 7"/>
    <w:basedOn w:val="Normal"/>
    <w:next w:val="Normal"/>
    <w:link w:val="Heading7Char"/>
    <w:qFormat/>
    <w:rsid w:val="00B72AAA"/>
    <w:pPr>
      <w:keepNext/>
      <w:ind w:left="-270"/>
      <w:outlineLvl w:val="6"/>
    </w:pPr>
    <w:rPr>
      <w:b/>
      <w:i/>
      <w:sz w:val="16"/>
      <w:u w:val="single"/>
    </w:rPr>
  </w:style>
  <w:style w:type="paragraph" w:styleId="Heading8">
    <w:name w:val="heading 8"/>
    <w:basedOn w:val="Normal"/>
    <w:next w:val="Normal"/>
    <w:link w:val="Heading8Char"/>
    <w:qFormat/>
    <w:rsid w:val="00B72AAA"/>
    <w:pPr>
      <w:keepNext/>
      <w:outlineLvl w:val="7"/>
    </w:pPr>
    <w:rPr>
      <w:b/>
      <w:i/>
      <w:sz w:val="16"/>
    </w:rPr>
  </w:style>
  <w:style w:type="paragraph" w:styleId="Heading9">
    <w:name w:val="heading 9"/>
    <w:basedOn w:val="Normal"/>
    <w:next w:val="Normal"/>
    <w:link w:val="Heading9Char"/>
    <w:qFormat/>
    <w:rsid w:val="00187F55"/>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2AAA"/>
    <w:rPr>
      <w:rFonts w:ascii="Arial" w:eastAsia="Times New Roman" w:hAnsi="Arial" w:cs="Times New Roman"/>
      <w:b/>
      <w:i/>
      <w:sz w:val="20"/>
      <w:szCs w:val="20"/>
      <w:lang w:val="en-GB"/>
    </w:rPr>
  </w:style>
  <w:style w:type="character" w:customStyle="1" w:styleId="Heading2Char">
    <w:name w:val="Heading 2 Char"/>
    <w:basedOn w:val="DefaultParagraphFont"/>
    <w:link w:val="Heading2"/>
    <w:rsid w:val="00B72AAA"/>
    <w:rPr>
      <w:rFonts w:ascii="Century Schoolbook" w:eastAsia="Times New Roman" w:hAnsi="Century Schoolbook" w:cs="Times New Roman"/>
      <w:b/>
      <w:color w:val="000000"/>
      <w:sz w:val="20"/>
      <w:szCs w:val="20"/>
    </w:rPr>
  </w:style>
  <w:style w:type="character" w:customStyle="1" w:styleId="Heading3Char">
    <w:name w:val="Heading 3 Char"/>
    <w:basedOn w:val="DefaultParagraphFont"/>
    <w:link w:val="Heading3"/>
    <w:rsid w:val="00B72AAA"/>
    <w:rPr>
      <w:rFonts w:ascii="Arial" w:eastAsia="Times New Roman" w:hAnsi="Arial" w:cs="Times New Roman"/>
      <w:b/>
      <w:sz w:val="32"/>
      <w:szCs w:val="20"/>
      <w:lang w:val="en-GB"/>
    </w:rPr>
  </w:style>
  <w:style w:type="character" w:customStyle="1" w:styleId="Heading4Char">
    <w:name w:val="Heading 4 Char"/>
    <w:basedOn w:val="DefaultParagraphFont"/>
    <w:link w:val="Heading4"/>
    <w:rsid w:val="00B72AAA"/>
    <w:rPr>
      <w:rFonts w:ascii="Arial" w:eastAsia="Times New Roman" w:hAnsi="Arial" w:cs="Times New Roman"/>
      <w:b/>
      <w:sz w:val="20"/>
      <w:szCs w:val="20"/>
      <w:u w:val="single"/>
      <w:lang w:val="en-GB"/>
    </w:rPr>
  </w:style>
  <w:style w:type="character" w:customStyle="1" w:styleId="Heading5Char">
    <w:name w:val="Heading 5 Char"/>
    <w:basedOn w:val="DefaultParagraphFont"/>
    <w:link w:val="Heading5"/>
    <w:rsid w:val="00B72AAA"/>
    <w:rPr>
      <w:rFonts w:ascii="Helvetica" w:eastAsia="Times New Roman" w:hAnsi="Helvetica" w:cs="Times New Roman"/>
      <w:b/>
      <w:sz w:val="16"/>
      <w:szCs w:val="20"/>
      <w:lang w:val="en-GB"/>
    </w:rPr>
  </w:style>
  <w:style w:type="character" w:customStyle="1" w:styleId="Heading6Char">
    <w:name w:val="Heading 6 Char"/>
    <w:basedOn w:val="DefaultParagraphFont"/>
    <w:link w:val="Heading6"/>
    <w:rsid w:val="00B72AAA"/>
    <w:rPr>
      <w:rFonts w:ascii="Arial" w:eastAsia="Times New Roman" w:hAnsi="Arial" w:cs="Times New Roman"/>
      <w:b/>
      <w:sz w:val="20"/>
      <w:szCs w:val="20"/>
      <w:lang w:val="en-GB"/>
    </w:rPr>
  </w:style>
  <w:style w:type="character" w:customStyle="1" w:styleId="Heading7Char">
    <w:name w:val="Heading 7 Char"/>
    <w:basedOn w:val="DefaultParagraphFont"/>
    <w:link w:val="Heading7"/>
    <w:rsid w:val="00B72AAA"/>
    <w:rPr>
      <w:rFonts w:ascii="Arial" w:eastAsia="Times New Roman" w:hAnsi="Arial" w:cs="Times New Roman"/>
      <w:b/>
      <w:i/>
      <w:sz w:val="16"/>
      <w:szCs w:val="20"/>
      <w:u w:val="single"/>
      <w:lang w:val="en-GB"/>
    </w:rPr>
  </w:style>
  <w:style w:type="character" w:customStyle="1" w:styleId="Heading8Char">
    <w:name w:val="Heading 8 Char"/>
    <w:basedOn w:val="DefaultParagraphFont"/>
    <w:link w:val="Heading8"/>
    <w:rsid w:val="00B72AAA"/>
    <w:rPr>
      <w:rFonts w:ascii="Arial" w:eastAsia="Times New Roman" w:hAnsi="Arial" w:cs="Times New Roman"/>
      <w:b/>
      <w:i/>
      <w:sz w:val="16"/>
      <w:szCs w:val="20"/>
      <w:lang w:val="en-GB"/>
    </w:rPr>
  </w:style>
  <w:style w:type="character" w:customStyle="1" w:styleId="Heading9Char">
    <w:name w:val="Heading 9 Char"/>
    <w:basedOn w:val="DefaultParagraphFont"/>
    <w:link w:val="Heading9"/>
    <w:rsid w:val="00187F55"/>
    <w:rPr>
      <w:rFonts w:ascii="Arial" w:eastAsia="Times New Roman" w:hAnsi="Arial" w:cs="Times New Roman"/>
      <w:b/>
      <w:bCs/>
      <w:szCs w:val="20"/>
      <w:lang w:val="en-GB"/>
    </w:rPr>
  </w:style>
  <w:style w:type="paragraph" w:styleId="ListParagraph">
    <w:name w:val="List Paragraph"/>
    <w:basedOn w:val="Normal"/>
    <w:uiPriority w:val="34"/>
    <w:qFormat/>
    <w:rsid w:val="00187F55"/>
    <w:pPr>
      <w:ind w:left="720"/>
      <w:contextualSpacing/>
    </w:pPr>
    <w:rPr>
      <w:rFonts w:ascii="Cambria" w:eastAsia="Cambria" w:hAnsi="Cambria"/>
      <w:sz w:val="24"/>
      <w:szCs w:val="24"/>
      <w:lang w:val="en-US"/>
    </w:rPr>
  </w:style>
  <w:style w:type="paragraph" w:customStyle="1" w:styleId="Heading90">
    <w:name w:val="Heading9"/>
    <w:basedOn w:val="Normal"/>
    <w:rsid w:val="00187F55"/>
    <w:pPr>
      <w:snapToGrid w:val="0"/>
      <w:spacing w:before="120" w:after="80"/>
      <w:ind w:left="2835" w:hanging="2835"/>
    </w:pPr>
    <w:rPr>
      <w:b/>
      <w:bCs/>
      <w:sz w:val="30"/>
      <w:szCs w:val="30"/>
      <w:lang w:val="en-NZ" w:eastAsia="zh-CN"/>
    </w:rPr>
  </w:style>
  <w:style w:type="paragraph" w:styleId="BodyText">
    <w:name w:val="Body Text"/>
    <w:aliases w:val="Body Text Char2,Body Text Char Char,Body Text Char1 Char1 Char,Body Text Char Char Char Char,Body Text Char2 Char Char Char Char,Body Text Char Char Char Char Char Char,Body Text Char1 Char Char Char Char Char Char,Body Text Char1 Char2"/>
    <w:basedOn w:val="Normal"/>
    <w:link w:val="BodyTextChar"/>
    <w:rsid w:val="00187F55"/>
    <w:rPr>
      <w:rFonts w:ascii="Times New Roman" w:hAnsi="Times New Roman"/>
      <w:b/>
    </w:rPr>
  </w:style>
  <w:style w:type="character" w:customStyle="1" w:styleId="BodyTextChar">
    <w:name w:val="Body Text Char"/>
    <w:aliases w:val="Body Text Char2 Char,Body Text Char Char Char,Body Text Char1 Char1 Char Char,Body Text Char Char Char Char Char,Body Text Char2 Char Char Char Char Char,Body Text Char Char Char Char Char Char Char,Body Text Char1 Char2 Char"/>
    <w:basedOn w:val="DefaultParagraphFont"/>
    <w:link w:val="BodyText"/>
    <w:uiPriority w:val="99"/>
    <w:rsid w:val="00187F55"/>
    <w:rPr>
      <w:rFonts w:ascii="Times New Roman" w:eastAsia="Times New Roman" w:hAnsi="Times New Roman" w:cs="Times New Roman"/>
      <w:b/>
      <w:sz w:val="20"/>
      <w:szCs w:val="20"/>
      <w:lang w:val="en-GB"/>
    </w:rPr>
  </w:style>
  <w:style w:type="paragraph" w:customStyle="1" w:styleId="TitleBit">
    <w:name w:val="Title Bit"/>
    <w:basedOn w:val="Normal"/>
    <w:qFormat/>
    <w:rsid w:val="00187F55"/>
    <w:pPr>
      <w:tabs>
        <w:tab w:val="left" w:pos="567"/>
        <w:tab w:val="left" w:pos="1418"/>
        <w:tab w:val="left" w:pos="2552"/>
        <w:tab w:val="left" w:pos="3686"/>
        <w:tab w:val="left" w:pos="4820"/>
      </w:tabs>
      <w:spacing w:before="120"/>
    </w:pPr>
    <w:rPr>
      <w:rFonts w:cs="Arial"/>
      <w:b/>
      <w:sz w:val="18"/>
      <w:szCs w:val="18"/>
      <w:lang w:val="en-AU"/>
    </w:rPr>
  </w:style>
  <w:style w:type="paragraph" w:customStyle="1" w:styleId="LO">
    <w:name w:val="LO"/>
    <w:basedOn w:val="Normal"/>
    <w:autoRedefine/>
    <w:rsid w:val="00B72AAA"/>
    <w:pPr>
      <w:spacing w:after="20"/>
      <w:ind w:left="709" w:hanging="709"/>
    </w:pPr>
    <w:rPr>
      <w:rFonts w:ascii="Century Schoolbook" w:hAnsi="Century Schoolbook"/>
      <w:sz w:val="18"/>
      <w:lang w:val="en-NZ"/>
    </w:rPr>
  </w:style>
  <w:style w:type="paragraph" w:customStyle="1" w:styleId="aim">
    <w:name w:val="aim"/>
    <w:basedOn w:val="Normal"/>
    <w:autoRedefine/>
    <w:rsid w:val="00B72AAA"/>
    <w:pPr>
      <w:numPr>
        <w:numId w:val="1"/>
      </w:numPr>
    </w:pPr>
    <w:rPr>
      <w:rFonts w:ascii="Century Schoolbook" w:hAnsi="Century Schoolbook"/>
      <w:sz w:val="18"/>
      <w:lang w:val="en-NZ"/>
    </w:rPr>
  </w:style>
  <w:style w:type="paragraph" w:styleId="BodyText2">
    <w:name w:val="Body Text 2"/>
    <w:basedOn w:val="Normal"/>
    <w:link w:val="BodyText2Char"/>
    <w:rsid w:val="00B72AAA"/>
    <w:pPr>
      <w:spacing w:after="120" w:line="480" w:lineRule="auto"/>
    </w:pPr>
  </w:style>
  <w:style w:type="character" w:customStyle="1" w:styleId="BodyText2Char">
    <w:name w:val="Body Text 2 Char"/>
    <w:basedOn w:val="DefaultParagraphFont"/>
    <w:link w:val="BodyText2"/>
    <w:rsid w:val="00B72AAA"/>
    <w:rPr>
      <w:rFonts w:ascii="Arial" w:eastAsia="Times New Roman" w:hAnsi="Arial" w:cs="Times New Roman"/>
      <w:sz w:val="20"/>
      <w:szCs w:val="20"/>
      <w:lang w:val="en-GB"/>
    </w:rPr>
  </w:style>
  <w:style w:type="paragraph" w:styleId="Header">
    <w:name w:val="header"/>
    <w:basedOn w:val="Normal"/>
    <w:link w:val="HeaderChar"/>
    <w:rsid w:val="00B72AAA"/>
    <w:pPr>
      <w:tabs>
        <w:tab w:val="center" w:pos="4153"/>
        <w:tab w:val="right" w:pos="8306"/>
      </w:tabs>
    </w:pPr>
    <w:rPr>
      <w:sz w:val="18"/>
      <w:lang w:val="en-NZ"/>
    </w:rPr>
  </w:style>
  <w:style w:type="character" w:customStyle="1" w:styleId="HeaderChar">
    <w:name w:val="Header Char"/>
    <w:basedOn w:val="DefaultParagraphFont"/>
    <w:link w:val="Header"/>
    <w:rsid w:val="00B72AAA"/>
    <w:rPr>
      <w:rFonts w:ascii="Arial" w:eastAsia="Times New Roman" w:hAnsi="Arial" w:cs="Times New Roman"/>
      <w:sz w:val="18"/>
      <w:szCs w:val="20"/>
      <w:lang w:val="en-NZ"/>
    </w:rPr>
  </w:style>
  <w:style w:type="paragraph" w:styleId="Footer">
    <w:name w:val="footer"/>
    <w:basedOn w:val="Normal"/>
    <w:link w:val="FooterChar"/>
    <w:rsid w:val="00B72AAA"/>
    <w:pPr>
      <w:tabs>
        <w:tab w:val="center" w:pos="4153"/>
        <w:tab w:val="right" w:pos="8306"/>
      </w:tabs>
    </w:pPr>
  </w:style>
  <w:style w:type="character" w:customStyle="1" w:styleId="FooterChar">
    <w:name w:val="Footer Char"/>
    <w:basedOn w:val="DefaultParagraphFont"/>
    <w:link w:val="Footer"/>
    <w:rsid w:val="00B72AAA"/>
    <w:rPr>
      <w:rFonts w:ascii="Arial" w:eastAsia="Times New Roman" w:hAnsi="Arial" w:cs="Times New Roman"/>
      <w:sz w:val="20"/>
      <w:szCs w:val="20"/>
      <w:lang w:val="en-GB"/>
    </w:rPr>
  </w:style>
  <w:style w:type="character" w:customStyle="1" w:styleId="BalloonTextChar">
    <w:name w:val="Balloon Text Char"/>
    <w:basedOn w:val="DefaultParagraphFont"/>
    <w:link w:val="BalloonText"/>
    <w:uiPriority w:val="99"/>
    <w:semiHidden/>
    <w:rsid w:val="00B72AAA"/>
    <w:rPr>
      <w:rFonts w:ascii="Tahoma" w:eastAsia="Times New Roman" w:hAnsi="Tahoma" w:cs="Tahoma"/>
      <w:sz w:val="16"/>
      <w:szCs w:val="16"/>
      <w:lang w:val="en-GB"/>
    </w:rPr>
  </w:style>
  <w:style w:type="paragraph" w:styleId="BalloonText">
    <w:name w:val="Balloon Text"/>
    <w:basedOn w:val="Normal"/>
    <w:link w:val="BalloonTextChar"/>
    <w:uiPriority w:val="99"/>
    <w:semiHidden/>
    <w:unhideWhenUsed/>
    <w:rsid w:val="00B72AAA"/>
    <w:rPr>
      <w:rFonts w:ascii="Tahoma" w:hAnsi="Tahoma" w:cs="Tahoma"/>
      <w:sz w:val="16"/>
      <w:szCs w:val="16"/>
    </w:rPr>
  </w:style>
  <w:style w:type="character" w:customStyle="1" w:styleId="label">
    <w:name w:val="label"/>
    <w:basedOn w:val="DefaultParagraphFont"/>
    <w:rsid w:val="00636D61"/>
  </w:style>
  <w:style w:type="paragraph" w:customStyle="1" w:styleId="bullets">
    <w:name w:val="bullets"/>
    <w:basedOn w:val="Normal"/>
    <w:autoRedefine/>
    <w:rsid w:val="00562D91"/>
    <w:pPr>
      <w:spacing w:after="20"/>
    </w:pPr>
    <w:rPr>
      <w:sz w:val="18"/>
      <w:lang w:val="en-NZ"/>
    </w:rPr>
  </w:style>
  <w:style w:type="paragraph" w:customStyle="1" w:styleId="MAINBULLET">
    <w:name w:val="MAINBULLET"/>
    <w:basedOn w:val="Normal"/>
    <w:rsid w:val="00504964"/>
    <w:pPr>
      <w:numPr>
        <w:numId w:val="15"/>
      </w:numPr>
    </w:pPr>
  </w:style>
  <w:style w:type="character" w:customStyle="1" w:styleId="apple-converted-space">
    <w:name w:val="apple-converted-space"/>
    <w:basedOn w:val="DefaultParagraphFont"/>
    <w:rsid w:val="00FE6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965666">
      <w:bodyDiv w:val="1"/>
      <w:marLeft w:val="0"/>
      <w:marRight w:val="0"/>
      <w:marTop w:val="0"/>
      <w:marBottom w:val="0"/>
      <w:divBdr>
        <w:top w:val="none" w:sz="0" w:space="0" w:color="auto"/>
        <w:left w:val="none" w:sz="0" w:space="0" w:color="auto"/>
        <w:bottom w:val="none" w:sz="0" w:space="0" w:color="auto"/>
        <w:right w:val="none" w:sz="0" w:space="0" w:color="auto"/>
      </w:divBdr>
    </w:div>
    <w:div w:id="1254245945">
      <w:bodyDiv w:val="1"/>
      <w:marLeft w:val="0"/>
      <w:marRight w:val="0"/>
      <w:marTop w:val="0"/>
      <w:marBottom w:val="0"/>
      <w:divBdr>
        <w:top w:val="none" w:sz="0" w:space="0" w:color="auto"/>
        <w:left w:val="none" w:sz="0" w:space="0" w:color="auto"/>
        <w:bottom w:val="none" w:sz="0" w:space="0" w:color="auto"/>
        <w:right w:val="none" w:sz="0" w:space="0" w:color="auto"/>
      </w:divBdr>
    </w:div>
    <w:div w:id="16916433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1421</Words>
  <Characters>8101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Unitec</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ITSC</dc:creator>
  <cp:keywords/>
  <cp:lastModifiedBy>Daniel Nel</cp:lastModifiedBy>
  <cp:revision>6</cp:revision>
  <cp:lastPrinted>2017-02-26T22:31:00Z</cp:lastPrinted>
  <dcterms:created xsi:type="dcterms:W3CDTF">2020-02-17T04:22:00Z</dcterms:created>
  <dcterms:modified xsi:type="dcterms:W3CDTF">2020-02-24T03:25:00Z</dcterms:modified>
</cp:coreProperties>
</file>