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EAEE" w14:textId="77777777" w:rsidR="00FB5020" w:rsidRPr="00C06766" w:rsidRDefault="00FB5020">
      <w:pPr>
        <w:pStyle w:val="BodyText"/>
        <w:spacing w:before="8"/>
        <w:rPr>
          <w:rFonts w:asciiTheme="minorHAnsi" w:hAnsiTheme="minorHAnsi"/>
          <w:b w:val="0"/>
          <w:sz w:val="24"/>
          <w:szCs w:val="24"/>
        </w:rPr>
      </w:pPr>
    </w:p>
    <w:p w14:paraId="16F7EAEF" w14:textId="77777777" w:rsidR="00FB5020" w:rsidRPr="00B43617" w:rsidRDefault="00C25A5A" w:rsidP="0079316F">
      <w:pPr>
        <w:spacing w:before="93"/>
        <w:ind w:right="-22"/>
        <w:jc w:val="center"/>
        <w:rPr>
          <w:b/>
          <w:bCs/>
          <w:sz w:val="24"/>
          <w:szCs w:val="24"/>
        </w:rPr>
      </w:pPr>
      <w:bookmarkStart w:id="0" w:name="_Hlk64639587"/>
      <w:r w:rsidRPr="00B43617">
        <w:rPr>
          <w:b/>
          <w:bCs/>
          <w:sz w:val="24"/>
          <w:szCs w:val="24"/>
        </w:rPr>
        <w:t>Bachelor of Social Practice</w:t>
      </w:r>
    </w:p>
    <w:p w14:paraId="3316ED03" w14:textId="2C7DC6BC" w:rsidR="000A3AC3" w:rsidRPr="0079316F" w:rsidRDefault="000A3AC3" w:rsidP="003C2BD7">
      <w:pPr>
        <w:pStyle w:val="Heading1"/>
        <w:spacing w:before="185"/>
        <w:jc w:val="center"/>
        <w:rPr>
          <w:b/>
          <w:bCs/>
          <w:color w:val="234060"/>
          <w:sz w:val="28"/>
          <w:szCs w:val="28"/>
        </w:rPr>
      </w:pPr>
      <w:r w:rsidRPr="0079316F">
        <w:rPr>
          <w:b/>
          <w:bCs/>
          <w:color w:val="234060"/>
          <w:sz w:val="28"/>
          <w:szCs w:val="28"/>
        </w:rPr>
        <w:t>CSTU 6</w:t>
      </w:r>
      <w:r w:rsidR="00444B49" w:rsidRPr="0079316F">
        <w:rPr>
          <w:b/>
          <w:bCs/>
          <w:color w:val="234060"/>
          <w:sz w:val="28"/>
          <w:szCs w:val="28"/>
        </w:rPr>
        <w:t xml:space="preserve">235: </w:t>
      </w:r>
      <w:r w:rsidRPr="0079316F">
        <w:rPr>
          <w:b/>
          <w:bCs/>
          <w:color w:val="234060"/>
          <w:sz w:val="28"/>
          <w:szCs w:val="28"/>
        </w:rPr>
        <w:t xml:space="preserve">Gender </w:t>
      </w:r>
      <w:r w:rsidR="00444B49" w:rsidRPr="0079316F">
        <w:rPr>
          <w:b/>
          <w:bCs/>
          <w:color w:val="234060"/>
          <w:sz w:val="28"/>
          <w:szCs w:val="28"/>
        </w:rPr>
        <w:t>S</w:t>
      </w:r>
      <w:r w:rsidRPr="0079316F">
        <w:rPr>
          <w:b/>
          <w:bCs/>
          <w:color w:val="234060"/>
          <w:sz w:val="28"/>
          <w:szCs w:val="28"/>
        </w:rPr>
        <w:t>tudies</w:t>
      </w:r>
    </w:p>
    <w:bookmarkEnd w:id="0"/>
    <w:p w14:paraId="16F7EAF1" w14:textId="77777777" w:rsidR="00FB5020" w:rsidRPr="00C06766" w:rsidRDefault="00FB5020">
      <w:pPr>
        <w:spacing w:before="2"/>
        <w:rPr>
          <w:b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6760"/>
      </w:tblGrid>
      <w:tr w:rsidR="00FB5020" w:rsidRPr="00C06766" w14:paraId="16F7EAF4" w14:textId="77777777">
        <w:trPr>
          <w:trHeight w:val="325"/>
        </w:trPr>
        <w:tc>
          <w:tcPr>
            <w:tcW w:w="2258" w:type="dxa"/>
            <w:tcBorders>
              <w:bottom w:val="single" w:sz="12" w:space="0" w:color="9CC2E4"/>
            </w:tcBorders>
          </w:tcPr>
          <w:p w14:paraId="16F7EAF2" w14:textId="77777777" w:rsidR="00FB5020" w:rsidRPr="00C06766" w:rsidRDefault="00C25A5A">
            <w:pPr>
              <w:pStyle w:val="TableParagraph"/>
              <w:spacing w:before="16"/>
              <w:ind w:left="107"/>
              <w:rPr>
                <w:rFonts w:asciiTheme="minorHAnsi" w:hAnsiTheme="minorHAnsi"/>
                <w:b/>
                <w:sz w:val="24"/>
                <w:szCs w:val="24"/>
              </w:rPr>
            </w:pPr>
            <w:r w:rsidRPr="00C06766">
              <w:rPr>
                <w:rFonts w:asciiTheme="minorHAnsi" w:hAnsi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6760" w:type="dxa"/>
            <w:tcBorders>
              <w:bottom w:val="single" w:sz="12" w:space="0" w:color="9CC2E4"/>
            </w:tcBorders>
          </w:tcPr>
          <w:p w14:paraId="16F7EAF3" w14:textId="3E867982" w:rsidR="00FB5020" w:rsidRPr="00C06766" w:rsidRDefault="00B43617">
            <w:pPr>
              <w:pStyle w:val="TableParagraph"/>
              <w:spacing w:before="16"/>
              <w:ind w:left="108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Assessment 1: </w:t>
            </w:r>
            <w:r w:rsidR="00C25A5A" w:rsidRPr="00C06766">
              <w:rPr>
                <w:rFonts w:asciiTheme="minorHAnsi" w:hAnsiTheme="minorHAnsi"/>
                <w:b/>
                <w:sz w:val="24"/>
                <w:szCs w:val="24"/>
              </w:rPr>
              <w:t>Reflection</w:t>
            </w:r>
          </w:p>
        </w:tc>
      </w:tr>
      <w:tr w:rsidR="00FB5020" w:rsidRPr="00C06766" w14:paraId="16F7EAF7" w14:textId="77777777">
        <w:trPr>
          <w:trHeight w:val="313"/>
        </w:trPr>
        <w:tc>
          <w:tcPr>
            <w:tcW w:w="2258" w:type="dxa"/>
            <w:tcBorders>
              <w:top w:val="single" w:sz="12" w:space="0" w:color="9CC2E4"/>
            </w:tcBorders>
          </w:tcPr>
          <w:p w14:paraId="16F7EAF5" w14:textId="77777777" w:rsidR="00FB5020" w:rsidRPr="00C06766" w:rsidRDefault="00C25A5A">
            <w:pPr>
              <w:pStyle w:val="TableParagraph"/>
              <w:spacing w:before="18"/>
              <w:ind w:left="107"/>
              <w:rPr>
                <w:rFonts w:asciiTheme="minorHAnsi" w:hAnsiTheme="minorHAnsi"/>
                <w:b/>
                <w:sz w:val="24"/>
                <w:szCs w:val="24"/>
              </w:rPr>
            </w:pPr>
            <w:r w:rsidRPr="00C06766">
              <w:rPr>
                <w:rFonts w:asciiTheme="minorHAnsi" w:hAnsiTheme="minorHAnsi"/>
                <w:b/>
                <w:sz w:val="24"/>
                <w:szCs w:val="24"/>
              </w:rPr>
              <w:t>Weight</w:t>
            </w:r>
          </w:p>
        </w:tc>
        <w:tc>
          <w:tcPr>
            <w:tcW w:w="6760" w:type="dxa"/>
            <w:tcBorders>
              <w:top w:val="single" w:sz="12" w:space="0" w:color="9CC2E4"/>
            </w:tcBorders>
          </w:tcPr>
          <w:p w14:paraId="16F7EAF6" w14:textId="77777777" w:rsidR="00FB5020" w:rsidRPr="00C06766" w:rsidRDefault="00C25A5A">
            <w:pPr>
              <w:pStyle w:val="TableParagraph"/>
              <w:spacing w:before="21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6766">
              <w:rPr>
                <w:rFonts w:asciiTheme="minorHAnsi" w:hAnsiTheme="minorHAnsi"/>
                <w:sz w:val="24"/>
                <w:szCs w:val="24"/>
              </w:rPr>
              <w:t>20 %</w:t>
            </w:r>
          </w:p>
        </w:tc>
      </w:tr>
      <w:tr w:rsidR="00FB5020" w:rsidRPr="00C06766" w14:paraId="16F7EAFA" w14:textId="77777777">
        <w:trPr>
          <w:trHeight w:val="570"/>
        </w:trPr>
        <w:tc>
          <w:tcPr>
            <w:tcW w:w="2258" w:type="dxa"/>
          </w:tcPr>
          <w:p w14:paraId="16F7EAF8" w14:textId="77777777" w:rsidR="00FB5020" w:rsidRPr="00C06766" w:rsidRDefault="00C25A5A">
            <w:pPr>
              <w:pStyle w:val="TableParagraph"/>
              <w:spacing w:before="14"/>
              <w:ind w:left="107"/>
              <w:rPr>
                <w:rFonts w:asciiTheme="minorHAnsi" w:hAnsiTheme="minorHAnsi"/>
                <w:b/>
                <w:sz w:val="24"/>
                <w:szCs w:val="24"/>
              </w:rPr>
            </w:pPr>
            <w:r w:rsidRPr="00C06766">
              <w:rPr>
                <w:rFonts w:asciiTheme="minorHAnsi" w:hAnsiTheme="minorHAnsi"/>
                <w:b/>
                <w:sz w:val="24"/>
                <w:szCs w:val="24"/>
              </w:rPr>
              <w:t>Due</w:t>
            </w:r>
          </w:p>
        </w:tc>
        <w:tc>
          <w:tcPr>
            <w:tcW w:w="6760" w:type="dxa"/>
          </w:tcPr>
          <w:p w14:paraId="16F7EAF9" w14:textId="1DA6D1C0" w:rsidR="00FB5020" w:rsidRPr="00C06766" w:rsidRDefault="007D036F">
            <w:pPr>
              <w:pStyle w:val="TableParagraph"/>
              <w:spacing w:before="16"/>
              <w:ind w:left="108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567809" w:rsidRPr="00567809">
              <w:rPr>
                <w:rFonts w:asciiTheme="minorHAnsi" w:hAnsiTheme="minorHAnsi"/>
                <w:sz w:val="24"/>
                <w:szCs w:val="24"/>
                <w:vertAlign w:val="superscript"/>
              </w:rPr>
              <w:t>rd</w:t>
            </w:r>
            <w:r w:rsidR="00567809">
              <w:rPr>
                <w:rFonts w:asciiTheme="minorHAnsi" w:hAnsiTheme="minorHAnsi"/>
                <w:sz w:val="24"/>
                <w:szCs w:val="24"/>
              </w:rPr>
              <w:t xml:space="preserve"> April</w:t>
            </w:r>
          </w:p>
        </w:tc>
      </w:tr>
      <w:tr w:rsidR="00FB5020" w:rsidRPr="00C06766" w14:paraId="16F7EAFD" w14:textId="77777777">
        <w:trPr>
          <w:trHeight w:val="302"/>
        </w:trPr>
        <w:tc>
          <w:tcPr>
            <w:tcW w:w="2258" w:type="dxa"/>
          </w:tcPr>
          <w:p w14:paraId="16F7EAFB" w14:textId="77777777" w:rsidR="00FB5020" w:rsidRPr="00C06766" w:rsidRDefault="00C25A5A">
            <w:pPr>
              <w:pStyle w:val="TableParagraph"/>
              <w:spacing w:before="16"/>
              <w:ind w:left="107"/>
              <w:rPr>
                <w:rFonts w:asciiTheme="minorHAnsi" w:hAnsiTheme="minorHAnsi"/>
                <w:b/>
                <w:sz w:val="24"/>
                <w:szCs w:val="24"/>
              </w:rPr>
            </w:pPr>
            <w:r w:rsidRPr="00C06766">
              <w:rPr>
                <w:rFonts w:asciiTheme="minorHAnsi" w:hAnsiTheme="minorHAnsi"/>
                <w:b/>
                <w:sz w:val="24"/>
                <w:szCs w:val="24"/>
              </w:rPr>
              <w:t>Submission</w:t>
            </w:r>
          </w:p>
        </w:tc>
        <w:tc>
          <w:tcPr>
            <w:tcW w:w="6760" w:type="dxa"/>
          </w:tcPr>
          <w:p w14:paraId="16F7EAFC" w14:textId="77777777" w:rsidR="00FB5020" w:rsidRPr="00C06766" w:rsidRDefault="00C25A5A">
            <w:pPr>
              <w:pStyle w:val="TableParagraph"/>
              <w:spacing w:before="19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6766">
              <w:rPr>
                <w:rFonts w:asciiTheme="minorHAnsi" w:hAnsiTheme="minorHAnsi"/>
                <w:sz w:val="24"/>
                <w:szCs w:val="24"/>
              </w:rPr>
              <w:t>Turnitin</w:t>
            </w:r>
          </w:p>
        </w:tc>
      </w:tr>
      <w:tr w:rsidR="00FB5020" w:rsidRPr="00C06766" w14:paraId="16F7EB01" w14:textId="77777777">
        <w:trPr>
          <w:trHeight w:val="839"/>
        </w:trPr>
        <w:tc>
          <w:tcPr>
            <w:tcW w:w="2258" w:type="dxa"/>
          </w:tcPr>
          <w:p w14:paraId="16F7EAFE" w14:textId="77777777" w:rsidR="00FB5020" w:rsidRPr="00C06766" w:rsidRDefault="00C25A5A">
            <w:pPr>
              <w:pStyle w:val="TableParagraph"/>
              <w:spacing w:before="16"/>
              <w:ind w:left="107"/>
              <w:rPr>
                <w:rFonts w:asciiTheme="minorHAnsi" w:hAnsiTheme="minorHAnsi"/>
                <w:b/>
                <w:sz w:val="24"/>
                <w:szCs w:val="24"/>
              </w:rPr>
            </w:pPr>
            <w:r w:rsidRPr="00C06766">
              <w:rPr>
                <w:rFonts w:asciiTheme="minorHAnsi" w:hAnsiTheme="minorHAnsi"/>
                <w:b/>
                <w:sz w:val="24"/>
                <w:szCs w:val="24"/>
              </w:rPr>
              <w:t>Word Limit</w:t>
            </w:r>
          </w:p>
        </w:tc>
        <w:tc>
          <w:tcPr>
            <w:tcW w:w="6760" w:type="dxa"/>
          </w:tcPr>
          <w:p w14:paraId="16F7EB00" w14:textId="2923892A" w:rsidR="00FB5020" w:rsidRPr="00C06766" w:rsidRDefault="00B26D13">
            <w:pPr>
              <w:pStyle w:val="TableParagraph"/>
              <w:spacing w:before="18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6766">
              <w:rPr>
                <w:rFonts w:asciiTheme="minorHAnsi" w:hAnsiTheme="minorHAnsi"/>
                <w:sz w:val="24"/>
                <w:szCs w:val="24"/>
              </w:rPr>
              <w:t>500-700 max</w:t>
            </w:r>
          </w:p>
        </w:tc>
      </w:tr>
      <w:tr w:rsidR="00FB5020" w:rsidRPr="00C06766" w14:paraId="16F7EB04" w14:textId="77777777">
        <w:trPr>
          <w:trHeight w:val="1578"/>
        </w:trPr>
        <w:tc>
          <w:tcPr>
            <w:tcW w:w="2258" w:type="dxa"/>
          </w:tcPr>
          <w:p w14:paraId="16F7EB02" w14:textId="0D56C8E4" w:rsidR="00FB5020" w:rsidRPr="00C06766" w:rsidRDefault="00C25A5A">
            <w:pPr>
              <w:pStyle w:val="TableParagraph"/>
              <w:spacing w:before="16"/>
              <w:ind w:left="107"/>
              <w:rPr>
                <w:rFonts w:asciiTheme="minorHAnsi" w:hAnsiTheme="minorHAnsi"/>
                <w:b/>
                <w:sz w:val="24"/>
                <w:szCs w:val="24"/>
              </w:rPr>
            </w:pPr>
            <w:r w:rsidRPr="00C06766">
              <w:rPr>
                <w:rFonts w:asciiTheme="minorHAnsi" w:hAnsiTheme="minorHAnsi"/>
                <w:b/>
                <w:sz w:val="24"/>
                <w:szCs w:val="24"/>
              </w:rPr>
              <w:t>Learning outcome</w:t>
            </w:r>
            <w:r w:rsidR="007D036F">
              <w:rPr>
                <w:rFonts w:asciiTheme="minorHAnsi" w:hAnsiTheme="minorHAnsi"/>
                <w:b/>
                <w:sz w:val="24"/>
                <w:szCs w:val="24"/>
              </w:rPr>
              <w:t>s assess</w:t>
            </w:r>
            <w:r w:rsidR="00ED7058">
              <w:rPr>
                <w:rFonts w:asciiTheme="minorHAnsi" w:hAnsiTheme="minorHAnsi"/>
                <w:b/>
                <w:sz w:val="24"/>
                <w:szCs w:val="24"/>
              </w:rPr>
              <w:t>ed.</w:t>
            </w:r>
          </w:p>
        </w:tc>
        <w:tc>
          <w:tcPr>
            <w:tcW w:w="6760" w:type="dxa"/>
          </w:tcPr>
          <w:p w14:paraId="5ADE99C4" w14:textId="59D671C9" w:rsidR="00106E2B" w:rsidRPr="00C06766" w:rsidRDefault="00C06766" w:rsidP="00C43302">
            <w:pPr>
              <w:pStyle w:val="TableParagraph"/>
              <w:spacing w:before="18" w:line="256" w:lineRule="auto"/>
              <w:ind w:left="157" w:right="99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06766">
              <w:rPr>
                <w:rFonts w:asciiTheme="minorHAnsi" w:hAnsiTheme="minorHAnsi"/>
                <w:sz w:val="24"/>
                <w:szCs w:val="24"/>
              </w:rPr>
              <w:t>1.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06766">
              <w:rPr>
                <w:rFonts w:asciiTheme="minorHAnsi" w:hAnsiTheme="minorHAnsi"/>
                <w:sz w:val="24"/>
                <w:szCs w:val="24"/>
              </w:rPr>
              <w:t>Analyse the implications of gender studies and feminism for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06766">
              <w:rPr>
                <w:rFonts w:asciiTheme="minorHAnsi" w:hAnsiTheme="minorHAnsi"/>
                <w:sz w:val="24"/>
                <w:szCs w:val="24"/>
              </w:rPr>
              <w:t>social practice in a gendered society.</w:t>
            </w:r>
          </w:p>
          <w:p w14:paraId="16F7EB03" w14:textId="3E2BC62E" w:rsidR="00106E2B" w:rsidRPr="00C06766" w:rsidRDefault="00DC2DFB" w:rsidP="00C06766">
            <w:pPr>
              <w:pStyle w:val="TableParagraph"/>
              <w:spacing w:before="18" w:line="256" w:lineRule="auto"/>
              <w:ind w:left="107" w:right="99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06E2B" w:rsidRPr="00C06766">
              <w:rPr>
                <w:rFonts w:asciiTheme="minorHAnsi" w:hAnsiTheme="minorHAnsi"/>
                <w:sz w:val="24"/>
                <w:szCs w:val="24"/>
              </w:rPr>
              <w:t>4.</w:t>
            </w:r>
            <w:r w:rsidR="00C0676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06E2B" w:rsidRPr="00C06766">
              <w:rPr>
                <w:rFonts w:asciiTheme="minorHAnsi" w:hAnsiTheme="minorHAnsi"/>
                <w:sz w:val="24"/>
                <w:szCs w:val="24"/>
              </w:rPr>
              <w:t>Compare and contrast a range of factors impacting gender equality and gender equity.</w:t>
            </w:r>
          </w:p>
        </w:tc>
      </w:tr>
      <w:tr w:rsidR="00D95336" w:rsidRPr="00C06766" w14:paraId="52FB028D" w14:textId="77777777" w:rsidTr="00F71E08">
        <w:trPr>
          <w:trHeight w:val="1109"/>
        </w:trPr>
        <w:tc>
          <w:tcPr>
            <w:tcW w:w="2258" w:type="dxa"/>
          </w:tcPr>
          <w:p w14:paraId="622BE7B8" w14:textId="221B3775" w:rsidR="00D95336" w:rsidRPr="00C06766" w:rsidRDefault="00E03CD8">
            <w:pPr>
              <w:pStyle w:val="TableParagraph"/>
              <w:spacing w:before="16"/>
              <w:ind w:left="107"/>
              <w:rPr>
                <w:rFonts w:asciiTheme="minorHAnsi" w:hAnsiTheme="minorHAnsi"/>
                <w:b/>
                <w:sz w:val="24"/>
                <w:szCs w:val="24"/>
              </w:rPr>
            </w:pPr>
            <w:r w:rsidRPr="00E03CD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Task</w:t>
            </w:r>
          </w:p>
        </w:tc>
        <w:tc>
          <w:tcPr>
            <w:tcW w:w="6760" w:type="dxa"/>
          </w:tcPr>
          <w:p w14:paraId="49656C5D" w14:textId="1E8D0384" w:rsidR="00D95336" w:rsidRPr="00C06766" w:rsidRDefault="004D1B65" w:rsidP="00F71E08">
            <w:pPr>
              <w:pStyle w:val="TableParagraph"/>
              <w:spacing w:before="18" w:after="0" w:line="256" w:lineRule="auto"/>
              <w:ind w:left="157" w:right="99" w:hanging="1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D1B65">
              <w:rPr>
                <w:rFonts w:asciiTheme="minorHAnsi" w:hAnsiTheme="minorHAnsi"/>
                <w:sz w:val="24"/>
                <w:szCs w:val="24"/>
              </w:rPr>
              <w:t>Written reflection on the construction of gender within a student’s lived experience. This should include a comment on the need for gender studies in Aotearoa</w:t>
            </w:r>
          </w:p>
        </w:tc>
      </w:tr>
      <w:tr w:rsidR="00150B89" w:rsidRPr="00C06766" w14:paraId="2CA80A4F" w14:textId="77777777">
        <w:trPr>
          <w:trHeight w:val="1578"/>
        </w:trPr>
        <w:tc>
          <w:tcPr>
            <w:tcW w:w="2258" w:type="dxa"/>
          </w:tcPr>
          <w:p w14:paraId="07896812" w14:textId="1FF440F6" w:rsidR="00150B89" w:rsidRPr="00C06766" w:rsidRDefault="009A3760">
            <w:pPr>
              <w:pStyle w:val="TableParagraph"/>
              <w:spacing w:before="16"/>
              <w:ind w:left="107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Instructions </w:t>
            </w:r>
          </w:p>
        </w:tc>
        <w:tc>
          <w:tcPr>
            <w:tcW w:w="6760" w:type="dxa"/>
          </w:tcPr>
          <w:p w14:paraId="004796F1" w14:textId="77777777" w:rsidR="00B7632C" w:rsidRPr="0079316F" w:rsidRDefault="00B7632C" w:rsidP="008D2F7A">
            <w:pPr>
              <w:numPr>
                <w:ilvl w:val="0"/>
                <w:numId w:val="1"/>
              </w:numPr>
              <w:spacing w:before="0" w:after="0"/>
              <w:rPr>
                <w:rFonts w:ascii="Calibri" w:hAnsi="Calibri" w:cs="Calibri"/>
                <w:bCs/>
                <w:sz w:val="24"/>
                <w:szCs w:val="24"/>
                <w:lang w:val="en-NZ"/>
              </w:rPr>
            </w:pPr>
            <w:r w:rsidRPr="0079316F">
              <w:rPr>
                <w:rFonts w:ascii="Calibri" w:hAnsi="Calibri" w:cs="Calibri"/>
                <w:bCs/>
                <w:sz w:val="24"/>
                <w:szCs w:val="24"/>
                <w:lang w:val="en-NZ"/>
              </w:rPr>
              <w:t xml:space="preserve">Think about your own lived experience </w:t>
            </w:r>
          </w:p>
          <w:p w14:paraId="55765E89" w14:textId="77777777" w:rsidR="00B7632C" w:rsidRPr="0079316F" w:rsidRDefault="00B7632C" w:rsidP="008D2F7A">
            <w:pPr>
              <w:numPr>
                <w:ilvl w:val="0"/>
                <w:numId w:val="1"/>
              </w:numPr>
              <w:spacing w:before="0" w:after="0"/>
              <w:rPr>
                <w:rFonts w:ascii="Calibri" w:hAnsi="Calibri" w:cs="Calibri"/>
                <w:bCs/>
                <w:sz w:val="24"/>
                <w:szCs w:val="24"/>
                <w:lang w:val="en-NZ"/>
              </w:rPr>
            </w:pPr>
            <w:r w:rsidRPr="0079316F">
              <w:rPr>
                <w:rFonts w:ascii="Calibri" w:hAnsi="Calibri" w:cs="Calibri"/>
                <w:bCs/>
                <w:sz w:val="24"/>
                <w:szCs w:val="24"/>
                <w:lang w:val="en-NZ"/>
              </w:rPr>
              <w:t>Identify some examples of gender (e.g. gender norms, gendered roles, inequalities, stereotypes, examples of gender policing etc) within your own lived experience.</w:t>
            </w:r>
          </w:p>
          <w:p w14:paraId="39159672" w14:textId="77777777" w:rsidR="00B7632C" w:rsidRPr="0079316F" w:rsidRDefault="00B7632C" w:rsidP="008D2F7A">
            <w:pPr>
              <w:numPr>
                <w:ilvl w:val="0"/>
                <w:numId w:val="1"/>
              </w:numPr>
              <w:spacing w:before="0" w:after="0"/>
              <w:rPr>
                <w:rFonts w:ascii="Calibri" w:hAnsi="Calibri" w:cs="Calibri"/>
                <w:bCs/>
                <w:sz w:val="24"/>
                <w:szCs w:val="24"/>
                <w:lang w:val="en-NZ"/>
              </w:rPr>
            </w:pPr>
            <w:r w:rsidRPr="0079316F">
              <w:rPr>
                <w:rFonts w:ascii="Calibri" w:hAnsi="Calibri" w:cs="Calibri"/>
                <w:bCs/>
                <w:sz w:val="24"/>
                <w:szCs w:val="24"/>
                <w:lang w:val="en-NZ"/>
              </w:rPr>
              <w:t xml:space="preserve">Think about your own lived experience within a historical/social/cultural context </w:t>
            </w:r>
          </w:p>
          <w:p w14:paraId="0C397220" w14:textId="77777777" w:rsidR="00B7632C" w:rsidRPr="0079316F" w:rsidRDefault="00B7632C" w:rsidP="008D2F7A">
            <w:pPr>
              <w:numPr>
                <w:ilvl w:val="0"/>
                <w:numId w:val="1"/>
              </w:numPr>
              <w:spacing w:before="0" w:after="0"/>
              <w:rPr>
                <w:rFonts w:ascii="Calibri" w:hAnsi="Calibri" w:cs="Calibri"/>
                <w:bCs/>
                <w:sz w:val="24"/>
                <w:szCs w:val="24"/>
                <w:lang w:val="en-NZ"/>
              </w:rPr>
            </w:pPr>
            <w:r w:rsidRPr="0079316F">
              <w:rPr>
                <w:rFonts w:ascii="Calibri" w:hAnsi="Calibri" w:cs="Calibri"/>
                <w:bCs/>
                <w:sz w:val="24"/>
                <w:szCs w:val="24"/>
                <w:lang w:val="en-NZ"/>
              </w:rPr>
              <w:t>Reflect and comment on how these may be seen as constructed, or, constructing of gender.</w:t>
            </w:r>
          </w:p>
          <w:p w14:paraId="12DBFFE2" w14:textId="77777777" w:rsidR="00B7632C" w:rsidRPr="0079316F" w:rsidRDefault="00B7632C" w:rsidP="008D2F7A">
            <w:pPr>
              <w:numPr>
                <w:ilvl w:val="0"/>
                <w:numId w:val="1"/>
              </w:numPr>
              <w:spacing w:before="0" w:after="0"/>
              <w:rPr>
                <w:rFonts w:ascii="Calibri" w:hAnsi="Calibri" w:cs="Calibri"/>
                <w:bCs/>
                <w:sz w:val="24"/>
                <w:szCs w:val="24"/>
                <w:lang w:val="en-NZ"/>
              </w:rPr>
            </w:pPr>
            <w:r w:rsidRPr="0079316F">
              <w:rPr>
                <w:rFonts w:ascii="Calibri" w:hAnsi="Calibri" w:cs="Calibri"/>
                <w:bCs/>
                <w:sz w:val="24"/>
                <w:szCs w:val="24"/>
                <w:lang w:val="en-NZ"/>
              </w:rPr>
              <w:t xml:space="preserve">Based on these reflections, comment on what is the need for gender studies in Aotearoa NZ. </w:t>
            </w:r>
          </w:p>
          <w:p w14:paraId="3D6A28B2" w14:textId="77777777" w:rsidR="00150B89" w:rsidRPr="00C06766" w:rsidRDefault="00150B89">
            <w:pPr>
              <w:pStyle w:val="TableParagraph"/>
              <w:spacing w:before="18" w:line="256" w:lineRule="auto"/>
              <w:ind w:left="542" w:right="99" w:hanging="43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6F7EB05" w14:textId="77777777" w:rsidR="00FB5020" w:rsidRPr="00C06766" w:rsidRDefault="00FB5020">
      <w:pPr>
        <w:rPr>
          <w:b/>
          <w:sz w:val="24"/>
          <w:szCs w:val="24"/>
        </w:rPr>
      </w:pPr>
    </w:p>
    <w:p w14:paraId="16F7EB06" w14:textId="77777777" w:rsidR="00FB5020" w:rsidRPr="00C06766" w:rsidRDefault="00FB5020">
      <w:pPr>
        <w:spacing w:before="4"/>
        <w:rPr>
          <w:b/>
          <w:sz w:val="24"/>
          <w:szCs w:val="24"/>
        </w:rPr>
      </w:pPr>
    </w:p>
    <w:p w14:paraId="74A136B2" w14:textId="77777777" w:rsidR="003C2BD7" w:rsidRDefault="003C2BD7">
      <w:pPr>
        <w:rPr>
          <w:b/>
          <w:color w:val="234060"/>
          <w:sz w:val="24"/>
          <w:szCs w:val="24"/>
        </w:rPr>
      </w:pPr>
      <w:r>
        <w:rPr>
          <w:b/>
          <w:color w:val="234060"/>
          <w:sz w:val="24"/>
          <w:szCs w:val="24"/>
        </w:rPr>
        <w:br w:type="page"/>
      </w:r>
    </w:p>
    <w:p w14:paraId="21A27131" w14:textId="77777777" w:rsidR="00F71E08" w:rsidRPr="00B43617" w:rsidRDefault="00F71E08" w:rsidP="00F71E08">
      <w:pPr>
        <w:spacing w:before="93"/>
        <w:ind w:right="-22"/>
        <w:jc w:val="center"/>
        <w:rPr>
          <w:b/>
          <w:bCs/>
          <w:sz w:val="24"/>
          <w:szCs w:val="24"/>
        </w:rPr>
      </w:pPr>
      <w:r w:rsidRPr="00B43617">
        <w:rPr>
          <w:b/>
          <w:bCs/>
          <w:sz w:val="24"/>
          <w:szCs w:val="24"/>
        </w:rPr>
        <w:lastRenderedPageBreak/>
        <w:t>Bachelor of Social Practice</w:t>
      </w:r>
    </w:p>
    <w:p w14:paraId="6FDD31D3" w14:textId="77777777" w:rsidR="00F71E08" w:rsidRPr="0079316F" w:rsidRDefault="00F71E08" w:rsidP="00F71E08">
      <w:pPr>
        <w:pStyle w:val="Heading1"/>
        <w:spacing w:before="185"/>
        <w:jc w:val="center"/>
        <w:rPr>
          <w:b/>
          <w:bCs/>
          <w:color w:val="234060"/>
          <w:sz w:val="28"/>
          <w:szCs w:val="28"/>
        </w:rPr>
      </w:pPr>
      <w:r w:rsidRPr="0079316F">
        <w:rPr>
          <w:b/>
          <w:bCs/>
          <w:color w:val="234060"/>
          <w:sz w:val="28"/>
          <w:szCs w:val="28"/>
        </w:rPr>
        <w:t>CSTU 6235: Gender Studies</w:t>
      </w:r>
    </w:p>
    <w:p w14:paraId="16F7EB0A" w14:textId="7B782215" w:rsidR="00FB5020" w:rsidRPr="00F71E08" w:rsidRDefault="00C25A5A" w:rsidP="00F71E08">
      <w:pPr>
        <w:pStyle w:val="BodyText"/>
        <w:spacing w:before="169"/>
        <w:jc w:val="center"/>
        <w:rPr>
          <w:rFonts w:asciiTheme="minorHAnsi" w:hAnsiTheme="minorHAnsi"/>
          <w:sz w:val="24"/>
          <w:szCs w:val="24"/>
        </w:rPr>
      </w:pPr>
      <w:r w:rsidRPr="00C06766">
        <w:rPr>
          <w:rFonts w:asciiTheme="minorHAnsi" w:hAnsiTheme="minorHAnsi"/>
          <w:sz w:val="24"/>
          <w:szCs w:val="24"/>
        </w:rPr>
        <w:t>MARKING SCHEDULE</w:t>
      </w:r>
    </w:p>
    <w:tbl>
      <w:tblPr>
        <w:tblpPr w:leftFromText="180" w:rightFromText="180" w:vertAnchor="text" w:horzAnchor="margin" w:tblpXSpec="center" w:tblpY="94"/>
        <w:tblW w:w="10684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5"/>
        <w:gridCol w:w="5203"/>
        <w:gridCol w:w="1274"/>
        <w:gridCol w:w="1322"/>
      </w:tblGrid>
      <w:tr w:rsidR="00F71E08" w:rsidRPr="00C06766" w14:paraId="24E0D535" w14:textId="77777777" w:rsidTr="00F71E08">
        <w:trPr>
          <w:trHeight w:val="548"/>
        </w:trPr>
        <w:tc>
          <w:tcPr>
            <w:tcW w:w="2885" w:type="dxa"/>
            <w:tcBorders>
              <w:bottom w:val="single" w:sz="12" w:space="0" w:color="9CC2E4"/>
            </w:tcBorders>
            <w:shd w:val="clear" w:color="auto" w:fill="CC99FF"/>
          </w:tcPr>
          <w:p w14:paraId="718A7FFD" w14:textId="77777777" w:rsidR="00F71E08" w:rsidRPr="00C06766" w:rsidRDefault="00F71E08" w:rsidP="00F71E08">
            <w:pPr>
              <w:pStyle w:val="TableParagraph"/>
              <w:ind w:left="105"/>
              <w:rPr>
                <w:rFonts w:asciiTheme="minorHAnsi" w:hAnsiTheme="minorHAnsi"/>
                <w:b/>
                <w:sz w:val="24"/>
                <w:szCs w:val="24"/>
              </w:rPr>
            </w:pPr>
            <w:r w:rsidRPr="00C06766">
              <w:rPr>
                <w:rFonts w:asciiTheme="minorHAnsi" w:hAnsiTheme="minorHAnsi"/>
                <w:b/>
                <w:sz w:val="24"/>
                <w:szCs w:val="24"/>
              </w:rPr>
              <w:t>Marking Criteria</w:t>
            </w:r>
          </w:p>
        </w:tc>
        <w:tc>
          <w:tcPr>
            <w:tcW w:w="5203" w:type="dxa"/>
            <w:tcBorders>
              <w:bottom w:val="single" w:sz="12" w:space="0" w:color="9CC2E4"/>
            </w:tcBorders>
            <w:shd w:val="clear" w:color="auto" w:fill="CC99FF"/>
          </w:tcPr>
          <w:p w14:paraId="695CFF06" w14:textId="77777777" w:rsidR="00F71E08" w:rsidRPr="00C06766" w:rsidRDefault="00F71E08" w:rsidP="00F71E08">
            <w:pPr>
              <w:pStyle w:val="TableParagraph"/>
              <w:ind w:left="107"/>
              <w:rPr>
                <w:rFonts w:asciiTheme="minorHAnsi" w:hAnsiTheme="minorHAnsi"/>
                <w:b/>
                <w:sz w:val="24"/>
                <w:szCs w:val="24"/>
              </w:rPr>
            </w:pPr>
            <w:r w:rsidRPr="00C06766">
              <w:rPr>
                <w:rFonts w:asciiTheme="minorHAnsi" w:hAnsiTheme="minorHAnsi"/>
                <w:b/>
                <w:sz w:val="24"/>
                <w:szCs w:val="24"/>
              </w:rPr>
              <w:t>Content</w:t>
            </w:r>
          </w:p>
        </w:tc>
        <w:tc>
          <w:tcPr>
            <w:tcW w:w="1274" w:type="dxa"/>
            <w:tcBorders>
              <w:bottom w:val="single" w:sz="12" w:space="0" w:color="9CC2E4"/>
            </w:tcBorders>
            <w:shd w:val="clear" w:color="auto" w:fill="CC99FF"/>
          </w:tcPr>
          <w:p w14:paraId="2FB07B99" w14:textId="77777777" w:rsidR="00F71E08" w:rsidRPr="00C06766" w:rsidRDefault="00F71E08" w:rsidP="00F71E08">
            <w:pPr>
              <w:pStyle w:val="TableParagraph"/>
              <w:ind w:left="159" w:right="97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6766">
              <w:rPr>
                <w:rFonts w:asciiTheme="minorHAnsi" w:hAnsiTheme="minorHAnsi"/>
                <w:b/>
                <w:sz w:val="24"/>
                <w:szCs w:val="24"/>
              </w:rPr>
              <w:t>Available</w:t>
            </w:r>
          </w:p>
          <w:p w14:paraId="20825E12" w14:textId="77777777" w:rsidR="00F71E08" w:rsidRPr="00C06766" w:rsidRDefault="00F71E08" w:rsidP="00F71E08">
            <w:pPr>
              <w:pStyle w:val="TableParagraph"/>
              <w:spacing w:before="20"/>
              <w:ind w:left="159" w:right="92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6766">
              <w:rPr>
                <w:rFonts w:asciiTheme="minorHAnsi" w:hAnsiTheme="minorHAnsi"/>
                <w:b/>
                <w:sz w:val="24"/>
                <w:szCs w:val="24"/>
              </w:rPr>
              <w:t>Mark</w:t>
            </w:r>
          </w:p>
        </w:tc>
        <w:tc>
          <w:tcPr>
            <w:tcW w:w="1322" w:type="dxa"/>
            <w:tcBorders>
              <w:bottom w:val="single" w:sz="12" w:space="0" w:color="9CC2E4"/>
            </w:tcBorders>
            <w:shd w:val="clear" w:color="auto" w:fill="CC99FF"/>
          </w:tcPr>
          <w:p w14:paraId="445FA8F0" w14:textId="77777777" w:rsidR="00F71E08" w:rsidRPr="00C06766" w:rsidRDefault="00F71E08" w:rsidP="00F71E08">
            <w:pPr>
              <w:pStyle w:val="TableParagraph"/>
              <w:ind w:left="108"/>
              <w:rPr>
                <w:rFonts w:asciiTheme="minorHAnsi" w:hAnsiTheme="minorHAnsi"/>
                <w:b/>
                <w:sz w:val="24"/>
                <w:szCs w:val="24"/>
              </w:rPr>
            </w:pPr>
            <w:r w:rsidRPr="00C06766">
              <w:rPr>
                <w:rFonts w:asciiTheme="minorHAnsi" w:hAnsiTheme="minorHAnsi"/>
                <w:b/>
                <w:sz w:val="24"/>
                <w:szCs w:val="24"/>
              </w:rPr>
              <w:t>Mark</w:t>
            </w:r>
          </w:p>
        </w:tc>
      </w:tr>
      <w:tr w:rsidR="00F71E08" w:rsidRPr="00C06766" w14:paraId="7E48B041" w14:textId="77777777" w:rsidTr="00F71E08">
        <w:trPr>
          <w:trHeight w:val="1403"/>
        </w:trPr>
        <w:tc>
          <w:tcPr>
            <w:tcW w:w="2885" w:type="dxa"/>
            <w:tcBorders>
              <w:top w:val="single" w:sz="12" w:space="0" w:color="9CC2E4"/>
            </w:tcBorders>
          </w:tcPr>
          <w:p w14:paraId="606019CF" w14:textId="77777777" w:rsidR="00F71E08" w:rsidRPr="008D2F7A" w:rsidRDefault="00F71E08" w:rsidP="00F71E08">
            <w:pPr>
              <w:pStyle w:val="TableParagraph"/>
              <w:spacing w:before="2"/>
              <w:ind w:left="105"/>
              <w:rPr>
                <w:rFonts w:asciiTheme="minorHAnsi" w:hAnsiTheme="minorHAnsi"/>
                <w:bCs/>
                <w:sz w:val="24"/>
                <w:szCs w:val="24"/>
              </w:rPr>
            </w:pPr>
            <w:r w:rsidRPr="008D2F7A">
              <w:rPr>
                <w:rFonts w:asciiTheme="minorHAnsi" w:hAnsiTheme="minorHAnsi"/>
                <w:bCs/>
                <w:sz w:val="24"/>
                <w:szCs w:val="24"/>
              </w:rPr>
              <w:t>Examples of the social construction of gender are provided, including the social/cultural and historical context.</w:t>
            </w:r>
          </w:p>
        </w:tc>
        <w:tc>
          <w:tcPr>
            <w:tcW w:w="5203" w:type="dxa"/>
            <w:tcBorders>
              <w:top w:val="single" w:sz="12" w:space="0" w:color="9CC2E4"/>
            </w:tcBorders>
          </w:tcPr>
          <w:p w14:paraId="6C4466E5" w14:textId="4CE12F30" w:rsidR="00365366" w:rsidRPr="00365366" w:rsidRDefault="00365366" w:rsidP="00365366">
            <w:pPr>
              <w:pStyle w:val="TableParagraph"/>
              <w:spacing w:before="4"/>
              <w:ind w:left="107" w:right="917"/>
              <w:rPr>
                <w:rFonts w:asciiTheme="minorHAnsi" w:hAnsiTheme="minorHAnsi"/>
                <w:sz w:val="24"/>
                <w:szCs w:val="24"/>
              </w:rPr>
            </w:pPr>
            <w:r w:rsidRPr="00365366">
              <w:rPr>
                <w:rFonts w:asciiTheme="minorHAnsi" w:hAnsiTheme="minorHAnsi"/>
                <w:sz w:val="24"/>
                <w:szCs w:val="24"/>
              </w:rPr>
              <w:t xml:space="preserve">Excellent (A range) </w:t>
            </w:r>
          </w:p>
          <w:p w14:paraId="61CB05F2" w14:textId="172C543B" w:rsidR="00F71E08" w:rsidRPr="00C06766" w:rsidRDefault="00365366" w:rsidP="00365366">
            <w:pPr>
              <w:pStyle w:val="TableParagraph"/>
              <w:spacing w:before="4"/>
              <w:ind w:left="107" w:right="917"/>
              <w:rPr>
                <w:rFonts w:asciiTheme="minorHAnsi" w:hAnsiTheme="minorHAnsi"/>
                <w:sz w:val="24"/>
                <w:szCs w:val="24"/>
              </w:rPr>
            </w:pPr>
            <w:r w:rsidRPr="00365366">
              <w:rPr>
                <w:rFonts w:asciiTheme="minorHAnsi" w:hAnsiTheme="minorHAnsi"/>
                <w:sz w:val="24"/>
                <w:szCs w:val="24"/>
              </w:rPr>
              <w:t>Excellent examples of the construction of gender within own life experience. The reflection has a recognition of social and cultural contexts.  High quality of analysis, logical and well discussed.</w:t>
            </w:r>
          </w:p>
        </w:tc>
        <w:tc>
          <w:tcPr>
            <w:tcW w:w="1274" w:type="dxa"/>
            <w:tcBorders>
              <w:top w:val="single" w:sz="12" w:space="0" w:color="9CC2E4"/>
            </w:tcBorders>
          </w:tcPr>
          <w:p w14:paraId="44AFF665" w14:textId="77777777" w:rsidR="00F71E08" w:rsidRPr="00C06766" w:rsidRDefault="00F71E08" w:rsidP="00F71E08">
            <w:pPr>
              <w:pStyle w:val="TableParagraph"/>
              <w:spacing w:before="2"/>
              <w:ind w:left="602"/>
              <w:rPr>
                <w:rFonts w:asciiTheme="minorHAnsi" w:hAnsiTheme="minorHAnsi"/>
                <w:b/>
                <w:sz w:val="24"/>
                <w:szCs w:val="24"/>
              </w:rPr>
            </w:pPr>
            <w:r w:rsidRPr="00C06766">
              <w:rPr>
                <w:rFonts w:asciiTheme="minorHAnsi" w:hAnsiTheme="minorHAnsi"/>
                <w:b/>
                <w:sz w:val="24"/>
                <w:szCs w:val="24"/>
              </w:rPr>
              <w:t>15</w:t>
            </w:r>
          </w:p>
        </w:tc>
        <w:tc>
          <w:tcPr>
            <w:tcW w:w="1322" w:type="dxa"/>
            <w:tcBorders>
              <w:top w:val="single" w:sz="12" w:space="0" w:color="9CC2E4"/>
            </w:tcBorders>
          </w:tcPr>
          <w:p w14:paraId="2D8C6698" w14:textId="77777777" w:rsidR="00F71E08" w:rsidRPr="00C06766" w:rsidRDefault="00F71E08" w:rsidP="00F71E0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71E08" w:rsidRPr="00C06766" w14:paraId="7F69988A" w14:textId="77777777" w:rsidTr="00F71E08">
        <w:trPr>
          <w:trHeight w:val="1384"/>
        </w:trPr>
        <w:tc>
          <w:tcPr>
            <w:tcW w:w="2885" w:type="dxa"/>
          </w:tcPr>
          <w:p w14:paraId="459EA20D" w14:textId="6E10AB50" w:rsidR="00F71E08" w:rsidRPr="008D2F7A" w:rsidRDefault="001955EB" w:rsidP="00F71E08">
            <w:pPr>
              <w:pStyle w:val="TableParagraph"/>
              <w:spacing w:before="2"/>
              <w:ind w:left="105"/>
              <w:rPr>
                <w:rFonts w:asciiTheme="minorHAnsi" w:hAnsiTheme="minorHAnsi"/>
                <w:bCs/>
                <w:sz w:val="24"/>
                <w:szCs w:val="24"/>
              </w:rPr>
            </w:pPr>
            <w:r w:rsidRPr="008D2F7A">
              <w:rPr>
                <w:rFonts w:asciiTheme="minorHAnsi" w:hAnsiTheme="minorHAnsi"/>
                <w:bCs/>
                <w:sz w:val="24"/>
                <w:szCs w:val="24"/>
              </w:rPr>
              <w:t>Comments on the need for gender studies in Aotearoa NZ</w:t>
            </w:r>
          </w:p>
        </w:tc>
        <w:tc>
          <w:tcPr>
            <w:tcW w:w="5203" w:type="dxa"/>
          </w:tcPr>
          <w:p w14:paraId="71BBB10D" w14:textId="2AD28061" w:rsidR="00F71E08" w:rsidRPr="00C06766" w:rsidRDefault="007634F9" w:rsidP="00F71E08">
            <w:pPr>
              <w:pStyle w:val="TableParagraph"/>
              <w:spacing w:before="5"/>
              <w:ind w:left="107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 well informed </w:t>
            </w:r>
            <w:r w:rsidR="00817B8E">
              <w:rPr>
                <w:rFonts w:asciiTheme="minorHAnsi" w:hAnsiTheme="minorHAnsi"/>
                <w:sz w:val="24"/>
                <w:szCs w:val="24"/>
              </w:rPr>
              <w:t>comment</w:t>
            </w:r>
            <w:r w:rsidR="00A115FD">
              <w:rPr>
                <w:rFonts w:asciiTheme="minorHAnsi" w:hAnsiTheme="minorHAnsi"/>
                <w:sz w:val="24"/>
                <w:szCs w:val="24"/>
              </w:rPr>
              <w:t xml:space="preserve"> is provided </w:t>
            </w:r>
            <w:r w:rsidR="00817B8E">
              <w:rPr>
                <w:rFonts w:asciiTheme="minorHAnsi" w:hAnsiTheme="minorHAnsi"/>
                <w:sz w:val="24"/>
                <w:szCs w:val="24"/>
              </w:rPr>
              <w:t xml:space="preserve">that has a position on the </w:t>
            </w:r>
            <w:r w:rsidR="00A115FD">
              <w:rPr>
                <w:rFonts w:asciiTheme="minorHAnsi" w:hAnsiTheme="minorHAnsi"/>
                <w:sz w:val="24"/>
                <w:szCs w:val="24"/>
              </w:rPr>
              <w:t>need</w:t>
            </w:r>
            <w:r w:rsidR="00817B8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20C15">
              <w:rPr>
                <w:rFonts w:asciiTheme="minorHAnsi" w:hAnsiTheme="minorHAnsi"/>
                <w:sz w:val="24"/>
                <w:szCs w:val="24"/>
              </w:rPr>
              <w:t xml:space="preserve">for gender studies in Aotearoa. </w:t>
            </w:r>
          </w:p>
        </w:tc>
        <w:tc>
          <w:tcPr>
            <w:tcW w:w="1274" w:type="dxa"/>
          </w:tcPr>
          <w:p w14:paraId="488421E1" w14:textId="77777777" w:rsidR="00F71E08" w:rsidRPr="00C06766" w:rsidRDefault="00F71E08" w:rsidP="00F71E08">
            <w:pPr>
              <w:pStyle w:val="TableParagraph"/>
              <w:spacing w:before="2"/>
              <w:ind w:left="602"/>
              <w:rPr>
                <w:rFonts w:asciiTheme="minorHAnsi" w:hAnsiTheme="minorHAnsi"/>
                <w:b/>
                <w:sz w:val="24"/>
                <w:szCs w:val="24"/>
              </w:rPr>
            </w:pPr>
            <w:r w:rsidRPr="00C06766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14:paraId="10148CC8" w14:textId="77777777" w:rsidR="00F71E08" w:rsidRPr="00C06766" w:rsidRDefault="00F71E08" w:rsidP="00F71E0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71E08" w:rsidRPr="00C06766" w14:paraId="0D72D9C2" w14:textId="77777777" w:rsidTr="00F71E08">
        <w:trPr>
          <w:trHeight w:val="549"/>
        </w:trPr>
        <w:tc>
          <w:tcPr>
            <w:tcW w:w="2885" w:type="dxa"/>
            <w:shd w:val="clear" w:color="auto" w:fill="CC99FF"/>
          </w:tcPr>
          <w:p w14:paraId="7EC82CE8" w14:textId="77777777" w:rsidR="00F71E08" w:rsidRPr="00C06766" w:rsidRDefault="00F71E08" w:rsidP="00F71E0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03" w:type="dxa"/>
            <w:shd w:val="clear" w:color="auto" w:fill="A8D08D"/>
          </w:tcPr>
          <w:p w14:paraId="606FC713" w14:textId="33CD7EE7" w:rsidR="00F71E08" w:rsidRPr="00C06766" w:rsidRDefault="00F71E08" w:rsidP="00F71E08">
            <w:pPr>
              <w:pStyle w:val="TableParagraph"/>
              <w:ind w:left="2469" w:right="2157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8D08D"/>
          </w:tcPr>
          <w:p w14:paraId="3B351B6A" w14:textId="77777777" w:rsidR="00F71E08" w:rsidRPr="00C06766" w:rsidRDefault="00F71E08" w:rsidP="00F71E08">
            <w:pPr>
              <w:pStyle w:val="TableParagraph"/>
              <w:ind w:right="475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C06766">
              <w:rPr>
                <w:rFonts w:asciiTheme="minorHAnsi" w:hAnsiTheme="minorHAnsi"/>
                <w:b/>
                <w:sz w:val="24"/>
                <w:szCs w:val="24"/>
              </w:rPr>
              <w:t>20</w:t>
            </w:r>
          </w:p>
        </w:tc>
        <w:tc>
          <w:tcPr>
            <w:tcW w:w="1322" w:type="dxa"/>
            <w:shd w:val="clear" w:color="auto" w:fill="A8D08D"/>
          </w:tcPr>
          <w:p w14:paraId="7F69807B" w14:textId="77777777" w:rsidR="00F71E08" w:rsidRPr="00C06766" w:rsidRDefault="00F71E08" w:rsidP="00F71E0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71E08" w:rsidRPr="00C06766" w14:paraId="7F79D4C7" w14:textId="77777777" w:rsidTr="00F71E08">
        <w:trPr>
          <w:trHeight w:val="2190"/>
        </w:trPr>
        <w:tc>
          <w:tcPr>
            <w:tcW w:w="2885" w:type="dxa"/>
          </w:tcPr>
          <w:p w14:paraId="0A18B0AF" w14:textId="77777777" w:rsidR="00F71E08" w:rsidRPr="00C06766" w:rsidRDefault="00F71E08" w:rsidP="00F71E08">
            <w:pPr>
              <w:pStyle w:val="TableParagraph"/>
              <w:spacing w:before="2"/>
              <w:ind w:left="105"/>
              <w:rPr>
                <w:rFonts w:asciiTheme="minorHAnsi" w:hAnsiTheme="minorHAnsi"/>
                <w:b/>
                <w:sz w:val="24"/>
                <w:szCs w:val="24"/>
              </w:rPr>
            </w:pPr>
            <w:r w:rsidRPr="00C06766">
              <w:rPr>
                <w:rFonts w:asciiTheme="minorHAnsi" w:hAnsiTheme="minorHAnsi"/>
                <w:b/>
                <w:sz w:val="24"/>
                <w:szCs w:val="24"/>
              </w:rPr>
              <w:t>Overall Comment:</w:t>
            </w:r>
          </w:p>
        </w:tc>
        <w:tc>
          <w:tcPr>
            <w:tcW w:w="5203" w:type="dxa"/>
          </w:tcPr>
          <w:p w14:paraId="703EEECE" w14:textId="77777777" w:rsidR="00F71E08" w:rsidRPr="00C06766" w:rsidRDefault="00F71E08" w:rsidP="00F71E0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4" w:type="dxa"/>
          </w:tcPr>
          <w:p w14:paraId="395C4EBF" w14:textId="77777777" w:rsidR="00F71E08" w:rsidRPr="00C06766" w:rsidRDefault="00F71E08" w:rsidP="00F71E0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2" w:type="dxa"/>
          </w:tcPr>
          <w:p w14:paraId="2545BD3F" w14:textId="77777777" w:rsidR="00F71E08" w:rsidRPr="00C06766" w:rsidRDefault="00F71E08" w:rsidP="00F71E0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6F7EB0B" w14:textId="77777777" w:rsidR="00FB5020" w:rsidRPr="00C06766" w:rsidRDefault="00FB5020">
      <w:pPr>
        <w:spacing w:before="3" w:after="1"/>
        <w:rPr>
          <w:b/>
          <w:sz w:val="24"/>
          <w:szCs w:val="24"/>
        </w:rPr>
      </w:pPr>
    </w:p>
    <w:p w14:paraId="16F7EB2B" w14:textId="77777777" w:rsidR="0034098B" w:rsidRPr="00C06766" w:rsidRDefault="0034098B">
      <w:pPr>
        <w:rPr>
          <w:sz w:val="24"/>
          <w:szCs w:val="24"/>
        </w:rPr>
      </w:pPr>
    </w:p>
    <w:sectPr w:rsidR="0034098B" w:rsidRPr="00C06766" w:rsidSect="003C2BD7">
      <w:type w:val="continuous"/>
      <w:pgSz w:w="11930" w:h="1686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32E"/>
    <w:multiLevelType w:val="hybridMultilevel"/>
    <w:tmpl w:val="A3B268E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20"/>
    <w:rsid w:val="00040352"/>
    <w:rsid w:val="000A3AC3"/>
    <w:rsid w:val="00106E2B"/>
    <w:rsid w:val="00150B89"/>
    <w:rsid w:val="001955EB"/>
    <w:rsid w:val="0034098B"/>
    <w:rsid w:val="00365366"/>
    <w:rsid w:val="003C2BD7"/>
    <w:rsid w:val="00444B49"/>
    <w:rsid w:val="00466670"/>
    <w:rsid w:val="004D1B65"/>
    <w:rsid w:val="00567809"/>
    <w:rsid w:val="00620C15"/>
    <w:rsid w:val="007634F9"/>
    <w:rsid w:val="00765A35"/>
    <w:rsid w:val="0079316F"/>
    <w:rsid w:val="007D036F"/>
    <w:rsid w:val="00817B8E"/>
    <w:rsid w:val="008D2F7A"/>
    <w:rsid w:val="009A3760"/>
    <w:rsid w:val="009D2B2F"/>
    <w:rsid w:val="00A115FD"/>
    <w:rsid w:val="00B26D13"/>
    <w:rsid w:val="00B43617"/>
    <w:rsid w:val="00B7632C"/>
    <w:rsid w:val="00C06766"/>
    <w:rsid w:val="00C25A5A"/>
    <w:rsid w:val="00C43302"/>
    <w:rsid w:val="00D95336"/>
    <w:rsid w:val="00DC2DFB"/>
    <w:rsid w:val="00E03CD8"/>
    <w:rsid w:val="00ED6CB7"/>
    <w:rsid w:val="00ED7058"/>
    <w:rsid w:val="00F71E08"/>
    <w:rsid w:val="00FB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7EAEE"/>
  <w15:docId w15:val="{2783E440-7F41-483E-909A-AA43B266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E08"/>
  </w:style>
  <w:style w:type="paragraph" w:styleId="Heading1">
    <w:name w:val="heading 1"/>
    <w:basedOn w:val="Normal"/>
    <w:next w:val="Normal"/>
    <w:link w:val="Heading1Char"/>
    <w:uiPriority w:val="9"/>
    <w:qFormat/>
    <w:rsid w:val="003C2BD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BD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BD7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BD7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BD7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BD7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BD7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BD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BD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Pr>
      <w:rFonts w:ascii="Arial" w:eastAsia="Arial" w:hAnsi="Arial" w:cs="Arial"/>
      <w:b/>
      <w:bCs/>
      <w:sz w:val="22"/>
      <w:szCs w:val="22"/>
      <w:lang w:val="en-NZ" w:eastAsia="en-NZ" w:bidi="en-NZ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rFonts w:ascii="Arial" w:eastAsia="Arial" w:hAnsi="Arial" w:cs="Arial"/>
      <w:lang w:val="en-NZ" w:eastAsia="en-NZ" w:bidi="en-NZ"/>
    </w:rPr>
  </w:style>
  <w:style w:type="character" w:customStyle="1" w:styleId="Heading1Char">
    <w:name w:val="Heading 1 Char"/>
    <w:basedOn w:val="DefaultParagraphFont"/>
    <w:link w:val="Heading1"/>
    <w:uiPriority w:val="9"/>
    <w:rsid w:val="003C2BD7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BD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BD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BD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BD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BD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BD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BD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BD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2BD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2BD7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2BD7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BD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C2BD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C2BD7"/>
    <w:rPr>
      <w:b/>
      <w:bCs/>
    </w:rPr>
  </w:style>
  <w:style w:type="character" w:styleId="Emphasis">
    <w:name w:val="Emphasis"/>
    <w:uiPriority w:val="20"/>
    <w:qFormat/>
    <w:rsid w:val="003C2BD7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3C2BD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C2BD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C2BD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BD7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BD7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3C2BD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3C2BD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3C2BD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3C2BD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3C2BD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2B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Wallace</dc:creator>
  <cp:lastModifiedBy>Craig Tunnicliffe</cp:lastModifiedBy>
  <cp:revision>7</cp:revision>
  <dcterms:created xsi:type="dcterms:W3CDTF">2022-02-18T01:19:00Z</dcterms:created>
  <dcterms:modified xsi:type="dcterms:W3CDTF">2023-02-17T01:55:00Z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2021-02-18T00:00:00Z</vt:filetime>
  </property>
</Properties>
</file>